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D6E24" w14:textId="77777777" w:rsidR="000A3013" w:rsidRPr="0022400C" w:rsidRDefault="00AF3B25" w:rsidP="0022400C">
      <w:pPr>
        <w:spacing w:after="120"/>
        <w:jc w:val="center"/>
        <w:rPr>
          <w:rFonts w:ascii="Arial" w:hAnsi="Arial" w:cs="Arial"/>
          <w:sz w:val="30"/>
          <w:szCs w:val="30"/>
        </w:rPr>
      </w:pPr>
      <w:r w:rsidRPr="0022400C">
        <w:rPr>
          <w:rFonts w:ascii="Arial" w:hAnsi="Arial" w:cs="Arial"/>
          <w:sz w:val="30"/>
          <w:szCs w:val="30"/>
        </w:rPr>
        <w:t>Middle School Algebra (8</w:t>
      </w:r>
      <w:r w:rsidRPr="0022400C">
        <w:rPr>
          <w:rFonts w:ascii="Arial" w:hAnsi="Arial" w:cs="Arial"/>
          <w:sz w:val="30"/>
          <w:szCs w:val="30"/>
          <w:vertAlign w:val="superscript"/>
        </w:rPr>
        <w:t>th</w:t>
      </w:r>
      <w:r w:rsidRPr="0022400C">
        <w:rPr>
          <w:rFonts w:ascii="Arial" w:hAnsi="Arial" w:cs="Arial"/>
          <w:sz w:val="30"/>
          <w:szCs w:val="30"/>
        </w:rPr>
        <w:t xml:space="preserve"> Grade) Trimester 1 Learning Targets</w:t>
      </w:r>
    </w:p>
    <w:tbl>
      <w:tblPr>
        <w:tblStyle w:val="TableGrid"/>
        <w:tblW w:w="0" w:type="auto"/>
        <w:tblLook w:val="04A0" w:firstRow="1" w:lastRow="0" w:firstColumn="1" w:lastColumn="0" w:noHBand="0" w:noVBand="1"/>
      </w:tblPr>
      <w:tblGrid>
        <w:gridCol w:w="1123"/>
        <w:gridCol w:w="8287"/>
        <w:gridCol w:w="790"/>
        <w:gridCol w:w="816"/>
      </w:tblGrid>
      <w:tr w:rsidR="00AF3B25" w:rsidRPr="00AF3B25" w14:paraId="5219E4F4" w14:textId="77777777" w:rsidTr="00AF3B25">
        <w:tc>
          <w:tcPr>
            <w:tcW w:w="11016" w:type="dxa"/>
            <w:gridSpan w:val="4"/>
            <w:shd w:val="clear" w:color="auto" w:fill="D9D9D9"/>
          </w:tcPr>
          <w:p w14:paraId="28975EBB" w14:textId="77777777" w:rsidR="00AF3B25" w:rsidRPr="00623965" w:rsidRDefault="00AF3B25" w:rsidP="0022400C">
            <w:pPr>
              <w:spacing w:after="120"/>
              <w:jc w:val="center"/>
              <w:rPr>
                <w:rFonts w:ascii="Arial" w:hAnsi="Arial" w:cs="Arial"/>
                <w:b/>
                <w:sz w:val="30"/>
                <w:szCs w:val="30"/>
              </w:rPr>
            </w:pPr>
            <w:r w:rsidRPr="00623965">
              <w:rPr>
                <w:rFonts w:ascii="Arial" w:hAnsi="Arial" w:cs="Arial"/>
                <w:b/>
                <w:sz w:val="30"/>
                <w:szCs w:val="30"/>
              </w:rPr>
              <w:t>Unit 1:  Real Numbers and Applications</w:t>
            </w:r>
          </w:p>
        </w:tc>
      </w:tr>
      <w:tr w:rsidR="00AF3B25" w:rsidRPr="00AF3B25" w14:paraId="0ADE2D4E" w14:textId="77777777" w:rsidTr="00F514AB">
        <w:tc>
          <w:tcPr>
            <w:tcW w:w="1123" w:type="dxa"/>
          </w:tcPr>
          <w:p w14:paraId="4671473F" w14:textId="77777777" w:rsidR="00AF3B25" w:rsidRPr="0022400C" w:rsidRDefault="00AF3B25" w:rsidP="00AF3B25">
            <w:pPr>
              <w:jc w:val="center"/>
              <w:rPr>
                <w:rFonts w:ascii="Arial" w:hAnsi="Arial" w:cs="Arial"/>
                <w:b/>
              </w:rPr>
            </w:pPr>
            <w:r w:rsidRPr="0022400C">
              <w:rPr>
                <w:rFonts w:ascii="Arial" w:hAnsi="Arial" w:cs="Arial"/>
                <w:b/>
              </w:rPr>
              <w:t>LT Number</w:t>
            </w:r>
          </w:p>
        </w:tc>
        <w:tc>
          <w:tcPr>
            <w:tcW w:w="8287" w:type="dxa"/>
          </w:tcPr>
          <w:p w14:paraId="02C7173A" w14:textId="77777777" w:rsidR="00AF3B25" w:rsidRPr="0022400C" w:rsidRDefault="00AF3B25" w:rsidP="00AF3B25">
            <w:pPr>
              <w:jc w:val="center"/>
              <w:rPr>
                <w:rFonts w:ascii="Arial" w:hAnsi="Arial" w:cs="Arial"/>
                <w:b/>
              </w:rPr>
            </w:pPr>
            <w:r w:rsidRPr="0022400C">
              <w:rPr>
                <w:rFonts w:ascii="Arial" w:hAnsi="Arial" w:cs="Arial"/>
                <w:b/>
              </w:rPr>
              <w:t>Learning Target</w:t>
            </w:r>
          </w:p>
        </w:tc>
        <w:tc>
          <w:tcPr>
            <w:tcW w:w="790" w:type="dxa"/>
          </w:tcPr>
          <w:p w14:paraId="2AD2CFA8" w14:textId="77777777" w:rsidR="00AF3B25" w:rsidRPr="0022400C" w:rsidRDefault="00AF3B25" w:rsidP="00AF3B25">
            <w:pPr>
              <w:jc w:val="center"/>
              <w:rPr>
                <w:rFonts w:ascii="Arial" w:hAnsi="Arial" w:cs="Arial"/>
                <w:b/>
              </w:rPr>
            </w:pPr>
            <w:r w:rsidRPr="0022400C">
              <w:rPr>
                <w:rFonts w:ascii="Arial" w:hAnsi="Arial" w:cs="Arial"/>
                <w:b/>
              </w:rPr>
              <w:t>Days</w:t>
            </w:r>
          </w:p>
          <w:p w14:paraId="747533BA" w14:textId="77777777" w:rsidR="00AF3B25" w:rsidRPr="0022400C" w:rsidRDefault="005B1038" w:rsidP="00AF3B25">
            <w:pPr>
              <w:jc w:val="center"/>
              <w:rPr>
                <w:rFonts w:ascii="Arial" w:hAnsi="Arial" w:cs="Arial"/>
                <w:i/>
                <w:sz w:val="22"/>
                <w:szCs w:val="22"/>
              </w:rPr>
            </w:pPr>
            <w:r w:rsidRPr="0022400C">
              <w:rPr>
                <w:rFonts w:ascii="Arial" w:hAnsi="Arial" w:cs="Arial"/>
                <w:i/>
                <w:sz w:val="22"/>
                <w:szCs w:val="22"/>
              </w:rPr>
              <w:t>15-17</w:t>
            </w:r>
          </w:p>
        </w:tc>
        <w:tc>
          <w:tcPr>
            <w:tcW w:w="816" w:type="dxa"/>
          </w:tcPr>
          <w:p w14:paraId="4F4E534A" w14:textId="77777777" w:rsidR="00AF3B25" w:rsidRPr="0022400C" w:rsidRDefault="0022400C" w:rsidP="0022400C">
            <w:pPr>
              <w:jc w:val="center"/>
              <w:rPr>
                <w:rFonts w:ascii="Arial" w:hAnsi="Arial" w:cs="Arial"/>
                <w:b/>
              </w:rPr>
            </w:pPr>
            <w:r w:rsidRPr="0022400C">
              <w:rPr>
                <w:rFonts w:ascii="Arial" w:hAnsi="Arial" w:cs="Arial"/>
                <w:b/>
              </w:rPr>
              <w:t>Book Ref</w:t>
            </w:r>
          </w:p>
        </w:tc>
      </w:tr>
      <w:tr w:rsidR="00F514AB" w:rsidRPr="00AF3B25" w14:paraId="109BE501" w14:textId="77777777" w:rsidTr="00F514AB">
        <w:tc>
          <w:tcPr>
            <w:tcW w:w="1123" w:type="dxa"/>
          </w:tcPr>
          <w:p w14:paraId="1C1E20DF" w14:textId="440CA77C" w:rsidR="00F514AB" w:rsidRPr="0022400C" w:rsidRDefault="00F514AB" w:rsidP="00AF3B25">
            <w:pPr>
              <w:jc w:val="center"/>
              <w:rPr>
                <w:rFonts w:ascii="Arial" w:hAnsi="Arial" w:cs="Arial"/>
              </w:rPr>
            </w:pPr>
            <w:r>
              <w:rPr>
                <w:rFonts w:ascii="Arial" w:hAnsi="Arial" w:cs="Arial"/>
              </w:rPr>
              <w:t>1</w:t>
            </w:r>
          </w:p>
        </w:tc>
        <w:tc>
          <w:tcPr>
            <w:tcW w:w="8287" w:type="dxa"/>
          </w:tcPr>
          <w:p w14:paraId="4ADFCD9F" w14:textId="633D5C59" w:rsidR="00F514AB" w:rsidRPr="00F514AB" w:rsidRDefault="00F514AB" w:rsidP="00AF3B25">
            <w:pPr>
              <w:pStyle w:val="NormalWeb"/>
              <w:spacing w:before="0" w:beforeAutospacing="0" w:after="0" w:afterAutospacing="0"/>
              <w:textAlignment w:val="baseline"/>
              <w:rPr>
                <w:rFonts w:ascii="Arial" w:hAnsi="Arial" w:cs="Arial"/>
                <w:color w:val="000000"/>
                <w:sz w:val="24"/>
                <w:szCs w:val="24"/>
              </w:rPr>
            </w:pPr>
            <w:r w:rsidRPr="00F514AB">
              <w:rPr>
                <w:rFonts w:ascii="Arial" w:eastAsia="Times New Roman" w:hAnsi="Arial" w:cs="Arial"/>
                <w:color w:val="000000"/>
                <w:sz w:val="24"/>
                <w:szCs w:val="24"/>
              </w:rPr>
              <w:t>I can solve real world and mathematical problems related to relationships between squares of a number and their square roots</w:t>
            </w:r>
          </w:p>
        </w:tc>
        <w:tc>
          <w:tcPr>
            <w:tcW w:w="790" w:type="dxa"/>
          </w:tcPr>
          <w:p w14:paraId="06E038F6" w14:textId="77777777" w:rsidR="00F514AB" w:rsidRDefault="00F514AB" w:rsidP="00AF3B25">
            <w:pPr>
              <w:jc w:val="center"/>
              <w:rPr>
                <w:rFonts w:ascii="Arial" w:hAnsi="Arial" w:cs="Arial"/>
              </w:rPr>
            </w:pPr>
          </w:p>
        </w:tc>
        <w:tc>
          <w:tcPr>
            <w:tcW w:w="816" w:type="dxa"/>
          </w:tcPr>
          <w:p w14:paraId="62F5F3EE" w14:textId="77777777" w:rsidR="00F514AB" w:rsidRPr="0022400C" w:rsidRDefault="00F514AB" w:rsidP="00AF3B25">
            <w:pPr>
              <w:jc w:val="center"/>
              <w:rPr>
                <w:rFonts w:ascii="Arial" w:hAnsi="Arial" w:cs="Arial"/>
              </w:rPr>
            </w:pPr>
          </w:p>
        </w:tc>
      </w:tr>
      <w:tr w:rsidR="00F514AB" w:rsidRPr="00AF3B25" w14:paraId="122D0C68" w14:textId="77777777" w:rsidTr="00F514AB">
        <w:tc>
          <w:tcPr>
            <w:tcW w:w="1123" w:type="dxa"/>
          </w:tcPr>
          <w:p w14:paraId="087CC0A3" w14:textId="65D48B69" w:rsidR="00F514AB" w:rsidRPr="0022400C" w:rsidRDefault="00F514AB" w:rsidP="00AF3B25">
            <w:pPr>
              <w:jc w:val="center"/>
              <w:rPr>
                <w:rFonts w:ascii="Arial" w:hAnsi="Arial" w:cs="Arial"/>
              </w:rPr>
            </w:pPr>
            <w:r>
              <w:rPr>
                <w:rFonts w:ascii="Arial" w:hAnsi="Arial" w:cs="Arial"/>
              </w:rPr>
              <w:t>2</w:t>
            </w:r>
          </w:p>
        </w:tc>
        <w:tc>
          <w:tcPr>
            <w:tcW w:w="8287" w:type="dxa"/>
          </w:tcPr>
          <w:p w14:paraId="34F6E2A4" w14:textId="77777777" w:rsidR="00F514AB" w:rsidRPr="0022400C" w:rsidRDefault="00F514AB" w:rsidP="00AF3B25">
            <w:pPr>
              <w:pStyle w:val="NormalWeb"/>
              <w:spacing w:before="0" w:beforeAutospacing="0" w:after="0" w:afterAutospacing="0"/>
              <w:textAlignment w:val="baseline"/>
              <w:rPr>
                <w:rFonts w:ascii="Arial" w:hAnsi="Arial" w:cs="Arial"/>
                <w:sz w:val="24"/>
                <w:szCs w:val="24"/>
              </w:rPr>
            </w:pPr>
            <w:r w:rsidRPr="0022400C">
              <w:rPr>
                <w:rFonts w:ascii="Arial" w:hAnsi="Arial" w:cs="Arial"/>
                <w:color w:val="000000"/>
                <w:sz w:val="24"/>
                <w:szCs w:val="24"/>
              </w:rPr>
              <w:t>I can apply the relationship between the area of a square and the side length to solve problems involving square roots of positive integers</w:t>
            </w:r>
          </w:p>
        </w:tc>
        <w:tc>
          <w:tcPr>
            <w:tcW w:w="790" w:type="dxa"/>
          </w:tcPr>
          <w:p w14:paraId="7E61749B" w14:textId="41F1709A" w:rsidR="00F514AB" w:rsidRPr="0022400C" w:rsidRDefault="00F514AB" w:rsidP="00AF3B25">
            <w:pPr>
              <w:jc w:val="center"/>
              <w:rPr>
                <w:rFonts w:ascii="Arial" w:hAnsi="Arial" w:cs="Arial"/>
              </w:rPr>
            </w:pPr>
          </w:p>
        </w:tc>
        <w:tc>
          <w:tcPr>
            <w:tcW w:w="816" w:type="dxa"/>
          </w:tcPr>
          <w:p w14:paraId="7BC36600" w14:textId="77777777" w:rsidR="00F514AB" w:rsidRPr="0022400C" w:rsidRDefault="00F514AB" w:rsidP="00AF3B25">
            <w:pPr>
              <w:jc w:val="center"/>
              <w:rPr>
                <w:rFonts w:ascii="Arial" w:hAnsi="Arial" w:cs="Arial"/>
              </w:rPr>
            </w:pPr>
          </w:p>
        </w:tc>
      </w:tr>
      <w:tr w:rsidR="00F514AB" w:rsidRPr="00AF3B25" w14:paraId="5FE2DCC2" w14:textId="77777777" w:rsidTr="00F514AB">
        <w:tc>
          <w:tcPr>
            <w:tcW w:w="1123" w:type="dxa"/>
          </w:tcPr>
          <w:p w14:paraId="6541B5BD" w14:textId="4A51C9C1" w:rsidR="00F514AB" w:rsidRPr="0022400C" w:rsidRDefault="00F514AB" w:rsidP="00AF3B25">
            <w:pPr>
              <w:jc w:val="center"/>
              <w:rPr>
                <w:rFonts w:ascii="Arial" w:hAnsi="Arial" w:cs="Arial"/>
              </w:rPr>
            </w:pPr>
            <w:r>
              <w:rPr>
                <w:rFonts w:ascii="Arial" w:hAnsi="Arial" w:cs="Arial"/>
              </w:rPr>
              <w:t>3</w:t>
            </w:r>
          </w:p>
        </w:tc>
        <w:tc>
          <w:tcPr>
            <w:tcW w:w="8287" w:type="dxa"/>
          </w:tcPr>
          <w:p w14:paraId="24E60A33" w14:textId="77777777" w:rsidR="00F514AB" w:rsidRPr="0022400C" w:rsidRDefault="00F514AB" w:rsidP="00AF3B25">
            <w:pPr>
              <w:rPr>
                <w:rFonts w:ascii="Arial" w:hAnsi="Arial" w:cs="Arial"/>
              </w:rPr>
            </w:pPr>
            <w:r w:rsidRPr="0022400C">
              <w:rPr>
                <w:rFonts w:ascii="Arial" w:eastAsia="Times New Roman" w:hAnsi="Arial" w:cs="Arial"/>
                <w:color w:val="000000"/>
              </w:rPr>
              <w:t>I can justify the Pythagorean Theorem by creating representations of right triangles to find the relationship between the area of the squares on the legs compared to the area of the square on the hypotenuse</w:t>
            </w:r>
          </w:p>
        </w:tc>
        <w:tc>
          <w:tcPr>
            <w:tcW w:w="790" w:type="dxa"/>
          </w:tcPr>
          <w:p w14:paraId="282207A4" w14:textId="63F18AD1" w:rsidR="00F514AB" w:rsidRPr="0022400C" w:rsidRDefault="00F514AB" w:rsidP="00AF3B25">
            <w:pPr>
              <w:jc w:val="center"/>
              <w:rPr>
                <w:rFonts w:ascii="Arial" w:hAnsi="Arial" w:cs="Arial"/>
              </w:rPr>
            </w:pPr>
          </w:p>
        </w:tc>
        <w:tc>
          <w:tcPr>
            <w:tcW w:w="816" w:type="dxa"/>
          </w:tcPr>
          <w:p w14:paraId="3C8BF280" w14:textId="77777777" w:rsidR="00F514AB" w:rsidRPr="0022400C" w:rsidRDefault="00F514AB" w:rsidP="00AF3B25">
            <w:pPr>
              <w:jc w:val="center"/>
              <w:rPr>
                <w:rFonts w:ascii="Arial" w:hAnsi="Arial" w:cs="Arial"/>
              </w:rPr>
            </w:pPr>
          </w:p>
        </w:tc>
      </w:tr>
      <w:tr w:rsidR="00F514AB" w:rsidRPr="00AF3B25" w14:paraId="2784EE7F" w14:textId="77777777" w:rsidTr="00F514AB">
        <w:tc>
          <w:tcPr>
            <w:tcW w:w="1123" w:type="dxa"/>
          </w:tcPr>
          <w:p w14:paraId="1D3BEA87" w14:textId="62767EEF" w:rsidR="00F514AB" w:rsidRPr="0022400C" w:rsidRDefault="00F514AB" w:rsidP="00AF3B25">
            <w:pPr>
              <w:jc w:val="center"/>
              <w:rPr>
                <w:rFonts w:ascii="Arial" w:hAnsi="Arial" w:cs="Arial"/>
              </w:rPr>
            </w:pPr>
            <w:r>
              <w:rPr>
                <w:rFonts w:ascii="Arial" w:hAnsi="Arial" w:cs="Arial"/>
              </w:rPr>
              <w:t>4</w:t>
            </w:r>
          </w:p>
        </w:tc>
        <w:tc>
          <w:tcPr>
            <w:tcW w:w="8287" w:type="dxa"/>
          </w:tcPr>
          <w:p w14:paraId="1EA0EDAC" w14:textId="77777777" w:rsidR="00F514AB" w:rsidRPr="0022400C" w:rsidRDefault="00F514AB" w:rsidP="00AF3B25">
            <w:pPr>
              <w:spacing w:after="200"/>
              <w:textAlignment w:val="baseline"/>
              <w:rPr>
                <w:rFonts w:ascii="Arial" w:hAnsi="Arial" w:cs="Arial"/>
              </w:rPr>
            </w:pPr>
            <w:r w:rsidRPr="0022400C">
              <w:rPr>
                <w:rFonts w:ascii="Arial" w:hAnsi="Arial" w:cs="Arial"/>
                <w:color w:val="000000"/>
              </w:rPr>
              <w:t>I can solve real world and mathematical problems related to right triangles for determining the length of the hypotenuse given the length of both legs or determining the length of one leg given the other leg and the hypotenuse</w:t>
            </w:r>
          </w:p>
        </w:tc>
        <w:tc>
          <w:tcPr>
            <w:tcW w:w="790" w:type="dxa"/>
          </w:tcPr>
          <w:p w14:paraId="1ECAB4E8" w14:textId="4467661E" w:rsidR="00F514AB" w:rsidRPr="0022400C" w:rsidRDefault="00F514AB" w:rsidP="00AF3B25">
            <w:pPr>
              <w:jc w:val="center"/>
              <w:rPr>
                <w:rFonts w:ascii="Arial" w:hAnsi="Arial" w:cs="Arial"/>
              </w:rPr>
            </w:pPr>
          </w:p>
        </w:tc>
        <w:tc>
          <w:tcPr>
            <w:tcW w:w="816" w:type="dxa"/>
          </w:tcPr>
          <w:p w14:paraId="618ADE74" w14:textId="611375A0" w:rsidR="00F514AB" w:rsidRPr="0022400C" w:rsidRDefault="00BA7E45" w:rsidP="00AF3B25">
            <w:pPr>
              <w:jc w:val="center"/>
              <w:rPr>
                <w:rFonts w:ascii="Arial" w:hAnsi="Arial" w:cs="Arial"/>
              </w:rPr>
            </w:pPr>
            <w:r>
              <w:rPr>
                <w:rFonts w:ascii="Arial" w:hAnsi="Arial" w:cs="Arial"/>
              </w:rPr>
              <w:t>2. #34</w:t>
            </w:r>
          </w:p>
        </w:tc>
      </w:tr>
      <w:tr w:rsidR="00F514AB" w:rsidRPr="00AF3B25" w14:paraId="17A523C1" w14:textId="77777777" w:rsidTr="00F514AB">
        <w:tc>
          <w:tcPr>
            <w:tcW w:w="1123" w:type="dxa"/>
          </w:tcPr>
          <w:p w14:paraId="31BE3642" w14:textId="068B5CF8" w:rsidR="00F514AB" w:rsidRPr="0022400C" w:rsidRDefault="00F514AB" w:rsidP="00AF3B25">
            <w:pPr>
              <w:jc w:val="center"/>
              <w:rPr>
                <w:rFonts w:ascii="Arial" w:hAnsi="Arial" w:cs="Arial"/>
              </w:rPr>
            </w:pPr>
            <w:r>
              <w:rPr>
                <w:rFonts w:ascii="Arial" w:hAnsi="Arial" w:cs="Arial"/>
              </w:rPr>
              <w:t>5</w:t>
            </w:r>
          </w:p>
        </w:tc>
        <w:tc>
          <w:tcPr>
            <w:tcW w:w="8287" w:type="dxa"/>
          </w:tcPr>
          <w:p w14:paraId="69345DB0" w14:textId="77777777" w:rsidR="00F514AB" w:rsidRPr="0022400C" w:rsidRDefault="00F514AB" w:rsidP="00AF3B25">
            <w:pPr>
              <w:textAlignment w:val="baseline"/>
              <w:rPr>
                <w:rFonts w:ascii="Arial" w:hAnsi="Arial" w:cs="Arial"/>
              </w:rPr>
            </w:pPr>
            <w:r w:rsidRPr="0022400C">
              <w:rPr>
                <w:rFonts w:ascii="Arial" w:hAnsi="Arial" w:cs="Arial"/>
                <w:color w:val="000000"/>
              </w:rPr>
              <w:t>I can determine the distance between any two horizontal or vertical points in a coordinate system</w:t>
            </w:r>
          </w:p>
        </w:tc>
        <w:tc>
          <w:tcPr>
            <w:tcW w:w="790" w:type="dxa"/>
          </w:tcPr>
          <w:p w14:paraId="18FB0F5E" w14:textId="27FABE3B" w:rsidR="00F514AB" w:rsidRPr="0022400C" w:rsidRDefault="00F514AB" w:rsidP="00AF3B25">
            <w:pPr>
              <w:jc w:val="center"/>
              <w:rPr>
                <w:rFonts w:ascii="Arial" w:hAnsi="Arial" w:cs="Arial"/>
              </w:rPr>
            </w:pPr>
          </w:p>
        </w:tc>
        <w:tc>
          <w:tcPr>
            <w:tcW w:w="816" w:type="dxa"/>
          </w:tcPr>
          <w:p w14:paraId="7289483C" w14:textId="42946F0A" w:rsidR="00F514AB" w:rsidRPr="0022400C" w:rsidRDefault="00BA7E45" w:rsidP="00AF3B25">
            <w:pPr>
              <w:jc w:val="center"/>
              <w:rPr>
                <w:rFonts w:ascii="Arial" w:hAnsi="Arial" w:cs="Arial"/>
              </w:rPr>
            </w:pPr>
            <w:r>
              <w:rPr>
                <w:rFonts w:ascii="Arial" w:hAnsi="Arial" w:cs="Arial"/>
              </w:rPr>
              <w:t>2. #35</w:t>
            </w:r>
          </w:p>
        </w:tc>
      </w:tr>
      <w:tr w:rsidR="00F514AB" w:rsidRPr="00AF3B25" w14:paraId="67CD232E" w14:textId="77777777" w:rsidTr="00F514AB">
        <w:tc>
          <w:tcPr>
            <w:tcW w:w="1123" w:type="dxa"/>
          </w:tcPr>
          <w:p w14:paraId="355963A1" w14:textId="0E0070BB" w:rsidR="00F514AB" w:rsidRPr="0022400C" w:rsidRDefault="00F514AB" w:rsidP="00AF3B25">
            <w:pPr>
              <w:jc w:val="center"/>
              <w:rPr>
                <w:rFonts w:ascii="Arial" w:hAnsi="Arial" w:cs="Arial"/>
              </w:rPr>
            </w:pPr>
            <w:r>
              <w:rPr>
                <w:rFonts w:ascii="Arial" w:hAnsi="Arial" w:cs="Arial"/>
              </w:rPr>
              <w:t>6</w:t>
            </w:r>
          </w:p>
        </w:tc>
        <w:tc>
          <w:tcPr>
            <w:tcW w:w="8287" w:type="dxa"/>
          </w:tcPr>
          <w:p w14:paraId="414FDA06" w14:textId="77777777" w:rsidR="00F514AB" w:rsidRPr="0022400C" w:rsidRDefault="00F514AB" w:rsidP="00AF3B25">
            <w:pPr>
              <w:rPr>
                <w:rFonts w:ascii="Arial" w:hAnsi="Arial" w:cs="Arial"/>
              </w:rPr>
            </w:pPr>
            <w:r w:rsidRPr="0022400C">
              <w:rPr>
                <w:rFonts w:ascii="Arial" w:eastAsia="Times New Roman" w:hAnsi="Arial" w:cs="Arial"/>
                <w:color w:val="000000"/>
              </w:rPr>
              <w:t>I can apply the distance formula by representing a right triangle on the coordinate grid to use the Pythagorean Theorem to determine the length of the shortest line between two non-vertical or non-horizontal points on a coordinate system</w:t>
            </w:r>
          </w:p>
        </w:tc>
        <w:tc>
          <w:tcPr>
            <w:tcW w:w="790" w:type="dxa"/>
          </w:tcPr>
          <w:p w14:paraId="2F6BFD69" w14:textId="6DA612A2" w:rsidR="00F514AB" w:rsidRPr="0022400C" w:rsidRDefault="00F514AB" w:rsidP="00AF3B25">
            <w:pPr>
              <w:jc w:val="center"/>
              <w:rPr>
                <w:rFonts w:ascii="Arial" w:hAnsi="Arial" w:cs="Arial"/>
              </w:rPr>
            </w:pPr>
          </w:p>
        </w:tc>
        <w:tc>
          <w:tcPr>
            <w:tcW w:w="816" w:type="dxa"/>
          </w:tcPr>
          <w:p w14:paraId="5CE567D4" w14:textId="5374AC65" w:rsidR="00F514AB" w:rsidRPr="0022400C" w:rsidRDefault="00BA7E45" w:rsidP="00AF3B25">
            <w:pPr>
              <w:jc w:val="center"/>
              <w:rPr>
                <w:rFonts w:ascii="Arial" w:hAnsi="Arial" w:cs="Arial"/>
              </w:rPr>
            </w:pPr>
            <w:r>
              <w:rPr>
                <w:rFonts w:ascii="Arial" w:hAnsi="Arial" w:cs="Arial"/>
              </w:rPr>
              <w:t>2. #35</w:t>
            </w:r>
          </w:p>
        </w:tc>
      </w:tr>
      <w:tr w:rsidR="00F514AB" w:rsidRPr="00AF3B25" w14:paraId="32608B40" w14:textId="77777777" w:rsidTr="00F514AB">
        <w:tc>
          <w:tcPr>
            <w:tcW w:w="1123" w:type="dxa"/>
          </w:tcPr>
          <w:p w14:paraId="6794769E" w14:textId="77777777" w:rsidR="00F514AB" w:rsidRPr="0022400C" w:rsidRDefault="00F514AB" w:rsidP="00AF3B25">
            <w:pPr>
              <w:jc w:val="center"/>
              <w:rPr>
                <w:rFonts w:ascii="Arial" w:hAnsi="Arial" w:cs="Arial"/>
              </w:rPr>
            </w:pPr>
            <w:r w:rsidRPr="0022400C">
              <w:rPr>
                <w:rFonts w:ascii="Arial" w:hAnsi="Arial" w:cs="Arial"/>
              </w:rPr>
              <w:t>7</w:t>
            </w:r>
          </w:p>
        </w:tc>
        <w:tc>
          <w:tcPr>
            <w:tcW w:w="8287" w:type="dxa"/>
          </w:tcPr>
          <w:p w14:paraId="459781DC" w14:textId="77777777" w:rsidR="00F514AB" w:rsidRPr="0022400C" w:rsidRDefault="00F514AB" w:rsidP="00AF3B25">
            <w:pPr>
              <w:rPr>
                <w:rFonts w:ascii="Arial" w:eastAsia="Times New Roman" w:hAnsi="Arial" w:cs="Arial"/>
              </w:rPr>
            </w:pPr>
            <w:r w:rsidRPr="0022400C">
              <w:rPr>
                <w:rFonts w:ascii="Arial" w:eastAsia="Times New Roman" w:hAnsi="Arial" w:cs="Arial"/>
                <w:color w:val="000000"/>
              </w:rPr>
              <w:t>I can classify real numbers as rational or irrational</w:t>
            </w:r>
          </w:p>
        </w:tc>
        <w:tc>
          <w:tcPr>
            <w:tcW w:w="790" w:type="dxa"/>
          </w:tcPr>
          <w:p w14:paraId="605DB56E" w14:textId="2144D2A9" w:rsidR="00F514AB" w:rsidRPr="0022400C" w:rsidRDefault="00F514AB" w:rsidP="00AF3B25">
            <w:pPr>
              <w:jc w:val="center"/>
              <w:rPr>
                <w:rFonts w:ascii="Arial" w:hAnsi="Arial" w:cs="Arial"/>
              </w:rPr>
            </w:pPr>
          </w:p>
        </w:tc>
        <w:tc>
          <w:tcPr>
            <w:tcW w:w="816" w:type="dxa"/>
          </w:tcPr>
          <w:p w14:paraId="06061501" w14:textId="1E67F611" w:rsidR="00F514AB" w:rsidRPr="0022400C" w:rsidRDefault="00BA7E45" w:rsidP="00AF3B25">
            <w:pPr>
              <w:jc w:val="center"/>
              <w:rPr>
                <w:rFonts w:ascii="Arial" w:hAnsi="Arial" w:cs="Arial"/>
              </w:rPr>
            </w:pPr>
            <w:r>
              <w:rPr>
                <w:rFonts w:ascii="Arial" w:hAnsi="Arial" w:cs="Arial"/>
              </w:rPr>
              <w:t>1. #7</w:t>
            </w:r>
          </w:p>
        </w:tc>
      </w:tr>
      <w:tr w:rsidR="00F514AB" w:rsidRPr="00AF3B25" w14:paraId="5F80CE8E" w14:textId="77777777" w:rsidTr="00F514AB">
        <w:tc>
          <w:tcPr>
            <w:tcW w:w="1123" w:type="dxa"/>
          </w:tcPr>
          <w:p w14:paraId="3CCADF75" w14:textId="77777777" w:rsidR="00F514AB" w:rsidRPr="0022400C" w:rsidRDefault="00F514AB" w:rsidP="00AF3B25">
            <w:pPr>
              <w:jc w:val="center"/>
              <w:rPr>
                <w:rFonts w:ascii="Arial" w:hAnsi="Arial" w:cs="Arial"/>
              </w:rPr>
            </w:pPr>
            <w:r w:rsidRPr="0022400C">
              <w:rPr>
                <w:rFonts w:ascii="Arial" w:hAnsi="Arial" w:cs="Arial"/>
              </w:rPr>
              <w:t>8</w:t>
            </w:r>
          </w:p>
        </w:tc>
        <w:tc>
          <w:tcPr>
            <w:tcW w:w="8287" w:type="dxa"/>
          </w:tcPr>
          <w:p w14:paraId="4DEB50BD" w14:textId="77777777" w:rsidR="00F514AB" w:rsidRPr="0022400C" w:rsidRDefault="00F514AB" w:rsidP="00AF3B25">
            <w:pPr>
              <w:rPr>
                <w:rFonts w:ascii="Arial" w:eastAsia="Times New Roman" w:hAnsi="Arial" w:cs="Arial"/>
              </w:rPr>
            </w:pPr>
            <w:r w:rsidRPr="0022400C">
              <w:rPr>
                <w:rFonts w:ascii="Arial" w:eastAsia="Times New Roman" w:hAnsi="Arial" w:cs="Arial"/>
                <w:color w:val="000000"/>
              </w:rPr>
              <w:t xml:space="preserve">I can determine if a square root is rational or irrational </w:t>
            </w:r>
          </w:p>
        </w:tc>
        <w:tc>
          <w:tcPr>
            <w:tcW w:w="790" w:type="dxa"/>
          </w:tcPr>
          <w:p w14:paraId="57853634" w14:textId="3DFA32E0" w:rsidR="00F514AB" w:rsidRPr="0022400C" w:rsidRDefault="00F514AB" w:rsidP="00AF3B25">
            <w:pPr>
              <w:jc w:val="center"/>
              <w:rPr>
                <w:rFonts w:ascii="Arial" w:hAnsi="Arial" w:cs="Arial"/>
              </w:rPr>
            </w:pPr>
          </w:p>
        </w:tc>
        <w:tc>
          <w:tcPr>
            <w:tcW w:w="816" w:type="dxa"/>
          </w:tcPr>
          <w:p w14:paraId="2C7D5709" w14:textId="1557B6FB" w:rsidR="00F514AB" w:rsidRPr="0022400C" w:rsidRDefault="00BA7E45" w:rsidP="00AF3B25">
            <w:pPr>
              <w:jc w:val="center"/>
              <w:rPr>
                <w:rFonts w:ascii="Arial" w:hAnsi="Arial" w:cs="Arial"/>
              </w:rPr>
            </w:pPr>
            <w:r>
              <w:rPr>
                <w:rFonts w:ascii="Arial" w:hAnsi="Arial" w:cs="Arial"/>
              </w:rPr>
              <w:t>1. #7</w:t>
            </w:r>
          </w:p>
        </w:tc>
      </w:tr>
      <w:tr w:rsidR="00F514AB" w:rsidRPr="00AF3B25" w14:paraId="32AB5042" w14:textId="77777777" w:rsidTr="00F514AB">
        <w:tc>
          <w:tcPr>
            <w:tcW w:w="1123" w:type="dxa"/>
          </w:tcPr>
          <w:p w14:paraId="6B811911" w14:textId="77777777" w:rsidR="00F514AB" w:rsidRPr="0022400C" w:rsidRDefault="00F514AB" w:rsidP="00AF3B25">
            <w:pPr>
              <w:jc w:val="center"/>
              <w:rPr>
                <w:rFonts w:ascii="Arial" w:hAnsi="Arial" w:cs="Arial"/>
              </w:rPr>
            </w:pPr>
            <w:r w:rsidRPr="0022400C">
              <w:rPr>
                <w:rFonts w:ascii="Arial" w:hAnsi="Arial" w:cs="Arial"/>
              </w:rPr>
              <w:t>9</w:t>
            </w:r>
          </w:p>
        </w:tc>
        <w:tc>
          <w:tcPr>
            <w:tcW w:w="8287" w:type="dxa"/>
          </w:tcPr>
          <w:p w14:paraId="52AB8834" w14:textId="77777777" w:rsidR="00F514AB" w:rsidRPr="0022400C" w:rsidRDefault="00F514AB" w:rsidP="00AF3B25">
            <w:pPr>
              <w:rPr>
                <w:rFonts w:ascii="Arial" w:eastAsia="Times New Roman" w:hAnsi="Arial" w:cs="Arial"/>
              </w:rPr>
            </w:pPr>
            <w:r w:rsidRPr="0022400C">
              <w:rPr>
                <w:rFonts w:ascii="Arial" w:eastAsia="Times New Roman" w:hAnsi="Arial" w:cs="Arial"/>
                <w:color w:val="000000"/>
              </w:rPr>
              <w:t>I can evaluate the sum or product of a rational number with an irrational number (the sum or product is always an irrational number)</w:t>
            </w:r>
          </w:p>
        </w:tc>
        <w:tc>
          <w:tcPr>
            <w:tcW w:w="790" w:type="dxa"/>
          </w:tcPr>
          <w:p w14:paraId="19950371" w14:textId="0D041298" w:rsidR="00F514AB" w:rsidRPr="0022400C" w:rsidRDefault="00F514AB" w:rsidP="00AF3B25">
            <w:pPr>
              <w:jc w:val="center"/>
              <w:rPr>
                <w:rFonts w:ascii="Arial" w:hAnsi="Arial" w:cs="Arial"/>
              </w:rPr>
            </w:pPr>
          </w:p>
        </w:tc>
        <w:tc>
          <w:tcPr>
            <w:tcW w:w="816" w:type="dxa"/>
          </w:tcPr>
          <w:p w14:paraId="04B1C3A5" w14:textId="3E068FC2" w:rsidR="00F514AB" w:rsidRPr="0022400C" w:rsidRDefault="00BA7E45" w:rsidP="00AF3B25">
            <w:pPr>
              <w:jc w:val="center"/>
              <w:rPr>
                <w:rFonts w:ascii="Arial" w:hAnsi="Arial" w:cs="Arial"/>
              </w:rPr>
            </w:pPr>
            <w:r>
              <w:rPr>
                <w:rFonts w:ascii="Arial" w:hAnsi="Arial" w:cs="Arial"/>
              </w:rPr>
              <w:t>1. #5</w:t>
            </w:r>
          </w:p>
        </w:tc>
      </w:tr>
      <w:tr w:rsidR="00F514AB" w:rsidRPr="00AF3B25" w14:paraId="5546952C" w14:textId="77777777" w:rsidTr="00F514AB">
        <w:tc>
          <w:tcPr>
            <w:tcW w:w="1123" w:type="dxa"/>
          </w:tcPr>
          <w:p w14:paraId="7132BA1B" w14:textId="77777777" w:rsidR="00F514AB" w:rsidRPr="0022400C" w:rsidRDefault="00F514AB" w:rsidP="00AF3B25">
            <w:pPr>
              <w:jc w:val="center"/>
              <w:rPr>
                <w:rFonts w:ascii="Arial" w:hAnsi="Arial" w:cs="Arial"/>
              </w:rPr>
            </w:pPr>
            <w:r w:rsidRPr="0022400C">
              <w:rPr>
                <w:rFonts w:ascii="Arial" w:hAnsi="Arial" w:cs="Arial"/>
              </w:rPr>
              <w:t>10</w:t>
            </w:r>
          </w:p>
        </w:tc>
        <w:tc>
          <w:tcPr>
            <w:tcW w:w="8287" w:type="dxa"/>
          </w:tcPr>
          <w:p w14:paraId="421A9E9C" w14:textId="77777777" w:rsidR="00F514AB" w:rsidRPr="0022400C" w:rsidRDefault="00F514AB" w:rsidP="00AF3B25">
            <w:pPr>
              <w:rPr>
                <w:rFonts w:ascii="Arial" w:eastAsia="Times New Roman" w:hAnsi="Arial" w:cs="Arial"/>
              </w:rPr>
            </w:pPr>
            <w:r w:rsidRPr="0022400C">
              <w:rPr>
                <w:rFonts w:ascii="Arial" w:eastAsia="Times New Roman" w:hAnsi="Arial" w:cs="Arial"/>
                <w:color w:val="000000"/>
              </w:rPr>
              <w:t>I can locate rational and irrational numbers on a number line</w:t>
            </w:r>
          </w:p>
        </w:tc>
        <w:tc>
          <w:tcPr>
            <w:tcW w:w="790" w:type="dxa"/>
          </w:tcPr>
          <w:p w14:paraId="1243A9CE" w14:textId="66156AA2" w:rsidR="00F514AB" w:rsidRPr="0022400C" w:rsidRDefault="00F514AB" w:rsidP="00AF3B25">
            <w:pPr>
              <w:jc w:val="center"/>
              <w:rPr>
                <w:rFonts w:ascii="Arial" w:hAnsi="Arial" w:cs="Arial"/>
              </w:rPr>
            </w:pPr>
          </w:p>
        </w:tc>
        <w:tc>
          <w:tcPr>
            <w:tcW w:w="816" w:type="dxa"/>
          </w:tcPr>
          <w:p w14:paraId="48D6033A" w14:textId="293C6463" w:rsidR="00F514AB" w:rsidRPr="0022400C" w:rsidRDefault="00BA7E45" w:rsidP="00AF3B25">
            <w:pPr>
              <w:jc w:val="center"/>
              <w:rPr>
                <w:rFonts w:ascii="Arial" w:hAnsi="Arial" w:cs="Arial"/>
              </w:rPr>
            </w:pPr>
            <w:r>
              <w:rPr>
                <w:rFonts w:ascii="Arial" w:hAnsi="Arial" w:cs="Arial"/>
              </w:rPr>
              <w:t>1. #5</w:t>
            </w:r>
          </w:p>
        </w:tc>
      </w:tr>
      <w:tr w:rsidR="00F514AB" w:rsidRPr="00AF3B25" w14:paraId="501C879E" w14:textId="77777777" w:rsidTr="00F514AB">
        <w:tc>
          <w:tcPr>
            <w:tcW w:w="1123" w:type="dxa"/>
          </w:tcPr>
          <w:p w14:paraId="0FD58F4E" w14:textId="77777777" w:rsidR="00F514AB" w:rsidRPr="0022400C" w:rsidRDefault="00F514AB" w:rsidP="00AF3B25">
            <w:pPr>
              <w:jc w:val="center"/>
              <w:rPr>
                <w:rFonts w:ascii="Arial" w:hAnsi="Arial" w:cs="Arial"/>
              </w:rPr>
            </w:pPr>
            <w:r w:rsidRPr="0022400C">
              <w:rPr>
                <w:rFonts w:ascii="Arial" w:hAnsi="Arial" w:cs="Arial"/>
              </w:rPr>
              <w:t>11</w:t>
            </w:r>
          </w:p>
        </w:tc>
        <w:tc>
          <w:tcPr>
            <w:tcW w:w="8287" w:type="dxa"/>
          </w:tcPr>
          <w:p w14:paraId="0EE76068" w14:textId="77777777" w:rsidR="00F514AB" w:rsidRPr="0022400C" w:rsidRDefault="00F514AB" w:rsidP="00AF3B25">
            <w:pPr>
              <w:rPr>
                <w:rFonts w:ascii="Arial" w:eastAsia="Times New Roman" w:hAnsi="Arial" w:cs="Arial"/>
              </w:rPr>
            </w:pPr>
            <w:r w:rsidRPr="0022400C">
              <w:rPr>
                <w:rFonts w:ascii="Arial" w:eastAsia="Times New Roman" w:hAnsi="Arial" w:cs="Arial"/>
                <w:color w:val="000000"/>
              </w:rPr>
              <w:t>I can compare real numbers</w:t>
            </w:r>
          </w:p>
        </w:tc>
        <w:tc>
          <w:tcPr>
            <w:tcW w:w="790" w:type="dxa"/>
          </w:tcPr>
          <w:p w14:paraId="5D6A2AAE" w14:textId="06877133" w:rsidR="00F514AB" w:rsidRPr="0022400C" w:rsidRDefault="00F514AB" w:rsidP="00AF3B25">
            <w:pPr>
              <w:jc w:val="center"/>
              <w:rPr>
                <w:rFonts w:ascii="Arial" w:hAnsi="Arial" w:cs="Arial"/>
              </w:rPr>
            </w:pPr>
          </w:p>
        </w:tc>
        <w:tc>
          <w:tcPr>
            <w:tcW w:w="816" w:type="dxa"/>
          </w:tcPr>
          <w:p w14:paraId="4CF43831" w14:textId="0CE3E8D5" w:rsidR="00F514AB" w:rsidRPr="0022400C" w:rsidRDefault="00BA7E45" w:rsidP="00AF3B25">
            <w:pPr>
              <w:jc w:val="center"/>
              <w:rPr>
                <w:rFonts w:ascii="Arial" w:hAnsi="Arial" w:cs="Arial"/>
              </w:rPr>
            </w:pPr>
            <w:r>
              <w:rPr>
                <w:rFonts w:ascii="Arial" w:hAnsi="Arial" w:cs="Arial"/>
              </w:rPr>
              <w:t>1. #5</w:t>
            </w:r>
          </w:p>
        </w:tc>
      </w:tr>
      <w:tr w:rsidR="00F514AB" w:rsidRPr="00AF3B25" w14:paraId="6817974A" w14:textId="77777777" w:rsidTr="00F514AB">
        <w:tc>
          <w:tcPr>
            <w:tcW w:w="1123" w:type="dxa"/>
          </w:tcPr>
          <w:p w14:paraId="718B8DBD" w14:textId="77777777" w:rsidR="00F514AB" w:rsidRPr="0022400C" w:rsidRDefault="00F514AB" w:rsidP="00AF3B25">
            <w:pPr>
              <w:jc w:val="center"/>
              <w:rPr>
                <w:rFonts w:ascii="Arial" w:hAnsi="Arial" w:cs="Arial"/>
              </w:rPr>
            </w:pPr>
            <w:r w:rsidRPr="0022400C">
              <w:rPr>
                <w:rFonts w:ascii="Arial" w:hAnsi="Arial" w:cs="Arial"/>
              </w:rPr>
              <w:t>12</w:t>
            </w:r>
          </w:p>
        </w:tc>
        <w:tc>
          <w:tcPr>
            <w:tcW w:w="8287" w:type="dxa"/>
          </w:tcPr>
          <w:p w14:paraId="11C98798" w14:textId="77777777" w:rsidR="00F514AB" w:rsidRPr="0022400C" w:rsidRDefault="00F514AB" w:rsidP="00AF3B25">
            <w:pPr>
              <w:rPr>
                <w:rFonts w:ascii="Arial" w:hAnsi="Arial" w:cs="Arial"/>
              </w:rPr>
            </w:pPr>
            <w:r w:rsidRPr="0022400C">
              <w:rPr>
                <w:rFonts w:ascii="Arial" w:eastAsia="Times New Roman" w:hAnsi="Arial" w:cs="Arial"/>
                <w:color w:val="000000"/>
              </w:rPr>
              <w:t>I can make rational approximations of square roots with and without using a calculator</w:t>
            </w:r>
          </w:p>
        </w:tc>
        <w:tc>
          <w:tcPr>
            <w:tcW w:w="790" w:type="dxa"/>
          </w:tcPr>
          <w:p w14:paraId="7B63967A" w14:textId="663F9246" w:rsidR="00F514AB" w:rsidRPr="0022400C" w:rsidRDefault="00F514AB" w:rsidP="00AF3B25">
            <w:pPr>
              <w:jc w:val="center"/>
              <w:rPr>
                <w:rFonts w:ascii="Arial" w:hAnsi="Arial" w:cs="Arial"/>
              </w:rPr>
            </w:pPr>
          </w:p>
        </w:tc>
        <w:tc>
          <w:tcPr>
            <w:tcW w:w="816" w:type="dxa"/>
          </w:tcPr>
          <w:p w14:paraId="3690B25E" w14:textId="77777777" w:rsidR="00F514AB" w:rsidRPr="0022400C" w:rsidRDefault="00F514AB" w:rsidP="00AF3B25">
            <w:pPr>
              <w:jc w:val="center"/>
              <w:rPr>
                <w:rFonts w:ascii="Arial" w:hAnsi="Arial" w:cs="Arial"/>
              </w:rPr>
            </w:pPr>
          </w:p>
        </w:tc>
      </w:tr>
      <w:tr w:rsidR="00F514AB" w:rsidRPr="00AF3B25" w14:paraId="3726517D" w14:textId="77777777" w:rsidTr="00F514AB">
        <w:tc>
          <w:tcPr>
            <w:tcW w:w="1123" w:type="dxa"/>
          </w:tcPr>
          <w:p w14:paraId="6C13D53C" w14:textId="77777777" w:rsidR="00F514AB" w:rsidRPr="0022400C" w:rsidRDefault="00F514AB" w:rsidP="00AF3B25">
            <w:pPr>
              <w:jc w:val="center"/>
              <w:rPr>
                <w:rFonts w:ascii="Arial" w:hAnsi="Arial" w:cs="Arial"/>
              </w:rPr>
            </w:pPr>
            <w:r w:rsidRPr="0022400C">
              <w:rPr>
                <w:rFonts w:ascii="Arial" w:hAnsi="Arial" w:cs="Arial"/>
              </w:rPr>
              <w:t>13</w:t>
            </w:r>
          </w:p>
        </w:tc>
        <w:tc>
          <w:tcPr>
            <w:tcW w:w="8287" w:type="dxa"/>
          </w:tcPr>
          <w:p w14:paraId="4FE85974" w14:textId="77777777" w:rsidR="00F514AB" w:rsidRPr="0022400C" w:rsidRDefault="00F514AB" w:rsidP="00AF3B25">
            <w:pPr>
              <w:rPr>
                <w:rFonts w:ascii="Arial" w:hAnsi="Arial" w:cs="Arial"/>
              </w:rPr>
            </w:pPr>
            <w:r w:rsidRPr="0022400C">
              <w:rPr>
                <w:rFonts w:ascii="Arial" w:eastAsia="Times New Roman" w:hAnsi="Arial" w:cs="Arial"/>
                <w:color w:val="000000"/>
              </w:rPr>
              <w:t xml:space="preserve">I can determine between which two consecutive integers the non-integer square root of a positive integer is located </w:t>
            </w:r>
          </w:p>
        </w:tc>
        <w:tc>
          <w:tcPr>
            <w:tcW w:w="790" w:type="dxa"/>
          </w:tcPr>
          <w:p w14:paraId="1FBC9E52" w14:textId="0EA8204F" w:rsidR="00F514AB" w:rsidRPr="0022400C" w:rsidRDefault="00F514AB" w:rsidP="00AF3B25">
            <w:pPr>
              <w:jc w:val="center"/>
              <w:rPr>
                <w:rFonts w:ascii="Arial" w:hAnsi="Arial" w:cs="Arial"/>
              </w:rPr>
            </w:pPr>
          </w:p>
        </w:tc>
        <w:tc>
          <w:tcPr>
            <w:tcW w:w="816" w:type="dxa"/>
          </w:tcPr>
          <w:p w14:paraId="221267D6" w14:textId="77777777" w:rsidR="00F514AB" w:rsidRPr="0022400C" w:rsidRDefault="00F514AB" w:rsidP="00AF3B25">
            <w:pPr>
              <w:jc w:val="center"/>
              <w:rPr>
                <w:rFonts w:ascii="Arial" w:hAnsi="Arial" w:cs="Arial"/>
              </w:rPr>
            </w:pPr>
          </w:p>
        </w:tc>
      </w:tr>
      <w:tr w:rsidR="00F514AB" w:rsidRPr="00AF3B25" w14:paraId="068BC350" w14:textId="77777777" w:rsidTr="00F514AB">
        <w:tc>
          <w:tcPr>
            <w:tcW w:w="1123" w:type="dxa"/>
          </w:tcPr>
          <w:p w14:paraId="5410EC98" w14:textId="77777777" w:rsidR="00F514AB" w:rsidRPr="0022400C" w:rsidRDefault="00F514AB" w:rsidP="00AF3B25">
            <w:pPr>
              <w:jc w:val="center"/>
              <w:rPr>
                <w:rFonts w:ascii="Arial" w:hAnsi="Arial" w:cs="Arial"/>
              </w:rPr>
            </w:pPr>
            <w:r w:rsidRPr="0022400C">
              <w:rPr>
                <w:rFonts w:ascii="Arial" w:hAnsi="Arial" w:cs="Arial"/>
              </w:rPr>
              <w:t>14</w:t>
            </w:r>
          </w:p>
        </w:tc>
        <w:tc>
          <w:tcPr>
            <w:tcW w:w="8287" w:type="dxa"/>
          </w:tcPr>
          <w:p w14:paraId="2851684C" w14:textId="77777777" w:rsidR="00F514AB" w:rsidRPr="0022400C" w:rsidRDefault="00F514AB" w:rsidP="00AF3B25">
            <w:pPr>
              <w:rPr>
                <w:rFonts w:ascii="Arial" w:eastAsia="Times New Roman" w:hAnsi="Arial" w:cs="Arial"/>
                <w:color w:val="000000"/>
              </w:rPr>
            </w:pPr>
            <w:r w:rsidRPr="0022400C">
              <w:rPr>
                <w:rFonts w:ascii="Arial" w:eastAsia="Times New Roman" w:hAnsi="Arial" w:cs="Arial"/>
                <w:color w:val="000000"/>
              </w:rPr>
              <w:t>I can determine the rational approximations for solutions to problems involving real numbers</w:t>
            </w:r>
          </w:p>
        </w:tc>
        <w:tc>
          <w:tcPr>
            <w:tcW w:w="790" w:type="dxa"/>
          </w:tcPr>
          <w:p w14:paraId="561B06B9" w14:textId="62EC3C75" w:rsidR="00F514AB" w:rsidRPr="0022400C" w:rsidRDefault="00F514AB" w:rsidP="00AF3B25">
            <w:pPr>
              <w:jc w:val="center"/>
              <w:rPr>
                <w:rFonts w:ascii="Arial" w:hAnsi="Arial" w:cs="Arial"/>
              </w:rPr>
            </w:pPr>
          </w:p>
        </w:tc>
        <w:tc>
          <w:tcPr>
            <w:tcW w:w="816" w:type="dxa"/>
          </w:tcPr>
          <w:p w14:paraId="65DDBC40" w14:textId="77777777" w:rsidR="00F514AB" w:rsidRPr="0022400C" w:rsidRDefault="00F514AB" w:rsidP="00AF3B25">
            <w:pPr>
              <w:jc w:val="center"/>
              <w:rPr>
                <w:rFonts w:ascii="Arial" w:hAnsi="Arial" w:cs="Arial"/>
              </w:rPr>
            </w:pPr>
          </w:p>
        </w:tc>
      </w:tr>
    </w:tbl>
    <w:p w14:paraId="3AD0824B" w14:textId="77777777" w:rsidR="0022400C" w:rsidRDefault="0022400C" w:rsidP="005B1038">
      <w:pPr>
        <w:jc w:val="center"/>
      </w:pPr>
    </w:p>
    <w:p w14:paraId="66318CEF" w14:textId="1BD83277" w:rsidR="0058212D" w:rsidRPr="00F514AB" w:rsidRDefault="0022400C" w:rsidP="0058212D">
      <w:pPr>
        <w:rPr>
          <w:rFonts w:ascii="Times" w:eastAsia="Times New Roman" w:hAnsi="Times" w:cs="Times New Roman"/>
          <w:sz w:val="20"/>
          <w:szCs w:val="20"/>
        </w:rPr>
      </w:pPr>
      <w:r>
        <w:br w:type="page"/>
      </w:r>
      <w:r w:rsidR="0058212D" w:rsidRPr="00F514AB">
        <w:lastRenderedPageBreak/>
        <w:t xml:space="preserve"> </w:t>
      </w:r>
    </w:p>
    <w:p w14:paraId="6C2353DB" w14:textId="637E5B71" w:rsidR="0022400C" w:rsidRPr="00F514AB" w:rsidRDefault="0022400C"/>
    <w:tbl>
      <w:tblPr>
        <w:tblStyle w:val="TableGrid"/>
        <w:tblW w:w="0" w:type="auto"/>
        <w:tblLook w:val="04A0" w:firstRow="1" w:lastRow="0" w:firstColumn="1" w:lastColumn="0" w:noHBand="0" w:noVBand="1"/>
      </w:tblPr>
      <w:tblGrid>
        <w:gridCol w:w="1123"/>
        <w:gridCol w:w="8287"/>
        <w:gridCol w:w="790"/>
        <w:gridCol w:w="816"/>
      </w:tblGrid>
      <w:tr w:rsidR="00F514AB" w:rsidRPr="00F514AB" w14:paraId="0C6336D4" w14:textId="77777777" w:rsidTr="00F514AB">
        <w:tc>
          <w:tcPr>
            <w:tcW w:w="1123" w:type="dxa"/>
            <w:shd w:val="clear" w:color="auto" w:fill="auto"/>
          </w:tcPr>
          <w:p w14:paraId="58082BF0" w14:textId="73609D1D" w:rsidR="00F514AB" w:rsidRPr="00F514AB" w:rsidRDefault="00F514AB" w:rsidP="0022400C">
            <w:pPr>
              <w:spacing w:after="120"/>
              <w:jc w:val="center"/>
              <w:rPr>
                <w:rFonts w:ascii="Arial" w:hAnsi="Arial" w:cs="Arial"/>
                <w:b/>
              </w:rPr>
            </w:pPr>
            <w:r w:rsidRPr="00F514AB">
              <w:rPr>
                <w:rFonts w:ascii="Arial" w:hAnsi="Arial" w:cs="Arial"/>
                <w:b/>
              </w:rPr>
              <w:t>LT number</w:t>
            </w:r>
          </w:p>
        </w:tc>
        <w:tc>
          <w:tcPr>
            <w:tcW w:w="8287" w:type="dxa"/>
            <w:shd w:val="clear" w:color="auto" w:fill="auto"/>
          </w:tcPr>
          <w:p w14:paraId="4C8A7DF6" w14:textId="5C78488F" w:rsidR="00F514AB" w:rsidRPr="00406CD0" w:rsidRDefault="00F514AB" w:rsidP="0022400C">
            <w:pPr>
              <w:spacing w:after="120"/>
              <w:jc w:val="center"/>
              <w:rPr>
                <w:rFonts w:ascii="Arial" w:hAnsi="Arial" w:cs="Arial"/>
                <w:b/>
                <w:sz w:val="28"/>
                <w:szCs w:val="28"/>
              </w:rPr>
            </w:pPr>
            <w:r w:rsidRPr="00406CD0">
              <w:rPr>
                <w:rFonts w:ascii="Arial" w:hAnsi="Arial" w:cs="Arial"/>
                <w:b/>
                <w:sz w:val="28"/>
                <w:szCs w:val="28"/>
              </w:rPr>
              <w:t>Prior to Unit 2</w:t>
            </w:r>
          </w:p>
        </w:tc>
        <w:tc>
          <w:tcPr>
            <w:tcW w:w="790" w:type="dxa"/>
            <w:shd w:val="clear" w:color="auto" w:fill="auto"/>
          </w:tcPr>
          <w:p w14:paraId="780F3628" w14:textId="0D848CDD" w:rsidR="00F514AB" w:rsidRPr="00F514AB" w:rsidRDefault="00F514AB" w:rsidP="0022400C">
            <w:pPr>
              <w:spacing w:after="120"/>
              <w:jc w:val="center"/>
              <w:rPr>
                <w:rFonts w:ascii="Arial" w:hAnsi="Arial" w:cs="Arial"/>
                <w:b/>
              </w:rPr>
            </w:pPr>
            <w:r w:rsidRPr="00F514AB">
              <w:rPr>
                <w:rFonts w:ascii="Arial" w:hAnsi="Arial" w:cs="Arial"/>
                <w:b/>
              </w:rPr>
              <w:t>Days</w:t>
            </w:r>
          </w:p>
        </w:tc>
        <w:tc>
          <w:tcPr>
            <w:tcW w:w="816" w:type="dxa"/>
            <w:shd w:val="clear" w:color="auto" w:fill="auto"/>
          </w:tcPr>
          <w:p w14:paraId="4EE398A1" w14:textId="311CB7E1" w:rsidR="00F514AB" w:rsidRPr="00F514AB" w:rsidRDefault="00F514AB" w:rsidP="0022400C">
            <w:pPr>
              <w:spacing w:after="120"/>
              <w:jc w:val="center"/>
              <w:rPr>
                <w:rFonts w:ascii="Arial" w:hAnsi="Arial" w:cs="Arial"/>
                <w:b/>
              </w:rPr>
            </w:pPr>
            <w:r w:rsidRPr="00F514AB">
              <w:rPr>
                <w:rFonts w:ascii="Arial" w:hAnsi="Arial" w:cs="Arial"/>
                <w:b/>
              </w:rPr>
              <w:t>Book Ref</w:t>
            </w:r>
          </w:p>
        </w:tc>
      </w:tr>
      <w:tr w:rsidR="00F514AB" w:rsidRPr="0022400C" w14:paraId="4FF48A0B" w14:textId="77777777" w:rsidTr="00F514AB">
        <w:tc>
          <w:tcPr>
            <w:tcW w:w="1123" w:type="dxa"/>
            <w:shd w:val="clear" w:color="auto" w:fill="auto"/>
          </w:tcPr>
          <w:p w14:paraId="0FB7FE31" w14:textId="35C6F20E" w:rsidR="00F514AB" w:rsidRPr="00F514AB" w:rsidRDefault="00F514AB" w:rsidP="0022400C">
            <w:pPr>
              <w:spacing w:after="120"/>
              <w:jc w:val="center"/>
              <w:rPr>
                <w:rFonts w:ascii="Arial" w:hAnsi="Arial" w:cs="Arial"/>
                <w:sz w:val="26"/>
                <w:szCs w:val="26"/>
              </w:rPr>
            </w:pPr>
            <w:r w:rsidRPr="00F514AB">
              <w:rPr>
                <w:rFonts w:ascii="Arial" w:hAnsi="Arial" w:cs="Arial"/>
                <w:sz w:val="26"/>
                <w:szCs w:val="26"/>
              </w:rPr>
              <w:t>15</w:t>
            </w:r>
          </w:p>
        </w:tc>
        <w:tc>
          <w:tcPr>
            <w:tcW w:w="8287" w:type="dxa"/>
            <w:shd w:val="clear" w:color="auto" w:fill="auto"/>
          </w:tcPr>
          <w:p w14:paraId="209F6309" w14:textId="13C514E0" w:rsidR="00F514AB" w:rsidRPr="00F514AB" w:rsidRDefault="00F514AB" w:rsidP="00F514AB">
            <w:pPr>
              <w:rPr>
                <w:rFonts w:ascii="Times" w:eastAsia="Times New Roman" w:hAnsi="Times" w:cs="Times New Roman"/>
                <w:sz w:val="20"/>
                <w:szCs w:val="20"/>
              </w:rPr>
            </w:pPr>
            <w:r>
              <w:rPr>
                <w:rFonts w:ascii="Arial" w:eastAsia="Times New Roman" w:hAnsi="Arial" w:cs="Arial"/>
                <w:sz w:val="23"/>
                <w:szCs w:val="23"/>
              </w:rPr>
              <w:t>I can evaluate</w:t>
            </w:r>
            <w:r w:rsidRPr="00F514AB">
              <w:rPr>
                <w:rFonts w:ascii="Arial" w:eastAsia="Times New Roman" w:hAnsi="Arial" w:cs="Arial"/>
                <w:sz w:val="23"/>
                <w:szCs w:val="23"/>
              </w:rPr>
              <w:t xml:space="preserve"> an algebraic expression (including expressions containing radicals and absolute values) by replacing the variable with the defined values and using order of operations </w:t>
            </w:r>
          </w:p>
        </w:tc>
        <w:tc>
          <w:tcPr>
            <w:tcW w:w="790" w:type="dxa"/>
            <w:shd w:val="clear" w:color="auto" w:fill="auto"/>
          </w:tcPr>
          <w:p w14:paraId="1DA723D1" w14:textId="77777777" w:rsidR="00F514AB" w:rsidRPr="00623965" w:rsidRDefault="00F514AB" w:rsidP="0022400C">
            <w:pPr>
              <w:spacing w:after="120"/>
              <w:jc w:val="center"/>
              <w:rPr>
                <w:rFonts w:ascii="Arial" w:hAnsi="Arial" w:cs="Arial"/>
                <w:b/>
                <w:sz w:val="30"/>
                <w:szCs w:val="30"/>
              </w:rPr>
            </w:pPr>
          </w:p>
        </w:tc>
        <w:tc>
          <w:tcPr>
            <w:tcW w:w="816" w:type="dxa"/>
            <w:shd w:val="clear" w:color="auto" w:fill="auto"/>
          </w:tcPr>
          <w:p w14:paraId="3015D0B5" w14:textId="6EA1D1C2" w:rsidR="00F514AB" w:rsidRPr="00BA7E45" w:rsidRDefault="00BA7E45" w:rsidP="0022400C">
            <w:pPr>
              <w:spacing w:after="120"/>
              <w:jc w:val="center"/>
              <w:rPr>
                <w:rFonts w:ascii="Arial" w:hAnsi="Arial" w:cs="Arial"/>
              </w:rPr>
            </w:pPr>
            <w:r w:rsidRPr="00BA7E45">
              <w:rPr>
                <w:rFonts w:ascii="Arial" w:hAnsi="Arial" w:cs="Arial"/>
              </w:rPr>
              <w:t>1. #3</w:t>
            </w:r>
            <w:r>
              <w:rPr>
                <w:rFonts w:ascii="Arial" w:hAnsi="Arial" w:cs="Arial"/>
              </w:rPr>
              <w:t xml:space="preserve"> #6 #7</w:t>
            </w:r>
          </w:p>
        </w:tc>
      </w:tr>
      <w:tr w:rsidR="005B1038" w:rsidRPr="0022400C" w14:paraId="2E03C32E" w14:textId="77777777" w:rsidTr="005B1038">
        <w:tc>
          <w:tcPr>
            <w:tcW w:w="11016" w:type="dxa"/>
            <w:gridSpan w:val="4"/>
            <w:shd w:val="clear" w:color="auto" w:fill="D9D9D9"/>
          </w:tcPr>
          <w:p w14:paraId="2254E5E2" w14:textId="77777777" w:rsidR="005B1038" w:rsidRPr="00623965" w:rsidRDefault="005B1038" w:rsidP="0022400C">
            <w:pPr>
              <w:spacing w:after="120"/>
              <w:jc w:val="center"/>
              <w:rPr>
                <w:rFonts w:ascii="Times" w:hAnsi="Times" w:cs="Times New Roman"/>
                <w:b/>
                <w:sz w:val="30"/>
                <w:szCs w:val="30"/>
              </w:rPr>
            </w:pPr>
            <w:r w:rsidRPr="00623965">
              <w:rPr>
                <w:rFonts w:ascii="Arial" w:hAnsi="Arial" w:cs="Arial"/>
                <w:b/>
                <w:sz w:val="30"/>
                <w:szCs w:val="30"/>
              </w:rPr>
              <w:t xml:space="preserve">Unit 2:  </w:t>
            </w:r>
            <w:r w:rsidRPr="00623965">
              <w:rPr>
                <w:rFonts w:ascii="Arial" w:hAnsi="Arial" w:cs="Arial"/>
                <w:b/>
                <w:bCs/>
                <w:color w:val="000000"/>
                <w:sz w:val="30"/>
                <w:szCs w:val="30"/>
              </w:rPr>
              <w:t>Function Concepts &amp; Representations</w:t>
            </w:r>
          </w:p>
        </w:tc>
      </w:tr>
      <w:tr w:rsidR="005B1038" w:rsidRPr="0022400C" w14:paraId="17D349F0" w14:textId="77777777" w:rsidTr="00F514AB">
        <w:tc>
          <w:tcPr>
            <w:tcW w:w="1123" w:type="dxa"/>
          </w:tcPr>
          <w:p w14:paraId="61637867" w14:textId="77777777" w:rsidR="005B1038" w:rsidRPr="0022400C" w:rsidRDefault="005B1038" w:rsidP="005B1038">
            <w:pPr>
              <w:jc w:val="center"/>
              <w:rPr>
                <w:rFonts w:ascii="Arial" w:hAnsi="Arial" w:cs="Arial"/>
                <w:b/>
              </w:rPr>
            </w:pPr>
            <w:r w:rsidRPr="0022400C">
              <w:rPr>
                <w:rFonts w:ascii="Arial" w:hAnsi="Arial" w:cs="Arial"/>
                <w:b/>
              </w:rPr>
              <w:t>LT Number</w:t>
            </w:r>
          </w:p>
        </w:tc>
        <w:tc>
          <w:tcPr>
            <w:tcW w:w="8287" w:type="dxa"/>
          </w:tcPr>
          <w:p w14:paraId="400EE634" w14:textId="77777777" w:rsidR="005B1038" w:rsidRPr="0022400C" w:rsidRDefault="005B1038" w:rsidP="005B1038">
            <w:pPr>
              <w:jc w:val="center"/>
              <w:rPr>
                <w:rFonts w:ascii="Arial" w:hAnsi="Arial" w:cs="Arial"/>
                <w:b/>
              </w:rPr>
            </w:pPr>
            <w:r w:rsidRPr="0022400C">
              <w:rPr>
                <w:rFonts w:ascii="Arial" w:hAnsi="Arial" w:cs="Arial"/>
                <w:b/>
              </w:rPr>
              <w:t>Learning Target</w:t>
            </w:r>
          </w:p>
        </w:tc>
        <w:tc>
          <w:tcPr>
            <w:tcW w:w="790" w:type="dxa"/>
          </w:tcPr>
          <w:p w14:paraId="16A22A1E" w14:textId="77777777" w:rsidR="005B1038" w:rsidRPr="0022400C" w:rsidRDefault="005B1038" w:rsidP="005B1038">
            <w:pPr>
              <w:jc w:val="center"/>
              <w:rPr>
                <w:rFonts w:ascii="Arial" w:hAnsi="Arial" w:cs="Arial"/>
                <w:b/>
              </w:rPr>
            </w:pPr>
            <w:r w:rsidRPr="0022400C">
              <w:rPr>
                <w:rFonts w:ascii="Arial" w:hAnsi="Arial" w:cs="Arial"/>
                <w:b/>
              </w:rPr>
              <w:t>Days</w:t>
            </w:r>
          </w:p>
          <w:p w14:paraId="6636707A" w14:textId="77777777" w:rsidR="005B1038" w:rsidRPr="0022400C" w:rsidRDefault="0022400C" w:rsidP="005B1038">
            <w:pPr>
              <w:jc w:val="center"/>
              <w:rPr>
                <w:rFonts w:ascii="Arial" w:hAnsi="Arial" w:cs="Arial"/>
                <w:i/>
                <w:sz w:val="20"/>
                <w:szCs w:val="20"/>
              </w:rPr>
            </w:pPr>
            <w:r w:rsidRPr="0022400C">
              <w:rPr>
                <w:rFonts w:ascii="Arial" w:hAnsi="Arial" w:cs="Arial"/>
                <w:i/>
                <w:sz w:val="20"/>
                <w:szCs w:val="20"/>
              </w:rPr>
              <w:t>21-23</w:t>
            </w:r>
          </w:p>
        </w:tc>
        <w:tc>
          <w:tcPr>
            <w:tcW w:w="816" w:type="dxa"/>
          </w:tcPr>
          <w:p w14:paraId="5185DF45" w14:textId="77777777" w:rsidR="005B1038" w:rsidRPr="00632E3E" w:rsidRDefault="0022400C" w:rsidP="0022400C">
            <w:pPr>
              <w:jc w:val="center"/>
              <w:rPr>
                <w:rFonts w:ascii="Arial" w:hAnsi="Arial" w:cs="Arial"/>
                <w:b/>
                <w:sz w:val="22"/>
                <w:szCs w:val="22"/>
              </w:rPr>
            </w:pPr>
            <w:r w:rsidRPr="00632E3E">
              <w:rPr>
                <w:rFonts w:ascii="Arial" w:hAnsi="Arial" w:cs="Arial"/>
                <w:b/>
                <w:sz w:val="22"/>
                <w:szCs w:val="22"/>
              </w:rPr>
              <w:t>B</w:t>
            </w:r>
            <w:r w:rsidR="005B1038" w:rsidRPr="00632E3E">
              <w:rPr>
                <w:rFonts w:ascii="Arial" w:hAnsi="Arial" w:cs="Arial"/>
                <w:b/>
                <w:sz w:val="22"/>
                <w:szCs w:val="22"/>
              </w:rPr>
              <w:t>ook Ref</w:t>
            </w:r>
          </w:p>
        </w:tc>
      </w:tr>
      <w:tr w:rsidR="005B1038" w:rsidRPr="0022400C" w14:paraId="5B223947" w14:textId="77777777" w:rsidTr="00F514AB">
        <w:tc>
          <w:tcPr>
            <w:tcW w:w="1123" w:type="dxa"/>
          </w:tcPr>
          <w:p w14:paraId="1FC836EF" w14:textId="4C7443C8" w:rsidR="005B1038" w:rsidRPr="0022400C" w:rsidRDefault="005B1038" w:rsidP="005B1038">
            <w:pPr>
              <w:jc w:val="center"/>
              <w:rPr>
                <w:rFonts w:ascii="Arial" w:hAnsi="Arial" w:cs="Arial"/>
              </w:rPr>
            </w:pPr>
            <w:r w:rsidRPr="0022400C">
              <w:rPr>
                <w:rFonts w:ascii="Arial" w:hAnsi="Arial" w:cs="Arial"/>
              </w:rPr>
              <w:t>1</w:t>
            </w:r>
            <w:r w:rsidR="00F514AB">
              <w:rPr>
                <w:rFonts w:ascii="Arial" w:hAnsi="Arial" w:cs="Arial"/>
              </w:rPr>
              <w:t>6</w:t>
            </w:r>
          </w:p>
        </w:tc>
        <w:tc>
          <w:tcPr>
            <w:tcW w:w="8287" w:type="dxa"/>
          </w:tcPr>
          <w:p w14:paraId="5EF031E2" w14:textId="77777777" w:rsidR="005B1038" w:rsidRPr="0022400C" w:rsidRDefault="005B1038" w:rsidP="005B1038">
            <w:pPr>
              <w:textAlignment w:val="baseline"/>
              <w:rPr>
                <w:rFonts w:ascii="Arial" w:hAnsi="Arial" w:cs="Arial"/>
              </w:rPr>
            </w:pPr>
            <w:r w:rsidRPr="0022400C">
              <w:rPr>
                <w:rFonts w:ascii="Arial" w:hAnsi="Arial" w:cs="Arial"/>
                <w:color w:val="000000"/>
              </w:rPr>
              <w:t xml:space="preserve">I can identify independent (input) and dependent (output) variables in real-life situations </w:t>
            </w:r>
          </w:p>
        </w:tc>
        <w:tc>
          <w:tcPr>
            <w:tcW w:w="790" w:type="dxa"/>
          </w:tcPr>
          <w:p w14:paraId="3FB69ABF" w14:textId="0ABE9A9D" w:rsidR="005B1038" w:rsidRPr="0022400C" w:rsidRDefault="005B1038" w:rsidP="005B1038">
            <w:pPr>
              <w:jc w:val="center"/>
              <w:rPr>
                <w:rFonts w:ascii="Arial" w:hAnsi="Arial" w:cs="Arial"/>
              </w:rPr>
            </w:pPr>
          </w:p>
        </w:tc>
        <w:tc>
          <w:tcPr>
            <w:tcW w:w="816" w:type="dxa"/>
          </w:tcPr>
          <w:p w14:paraId="5B5B5D96" w14:textId="42D38B30" w:rsidR="005B1038" w:rsidRPr="00632E3E" w:rsidRDefault="005B1038" w:rsidP="005B1038">
            <w:pPr>
              <w:jc w:val="center"/>
              <w:rPr>
                <w:rFonts w:ascii="Arial" w:hAnsi="Arial" w:cs="Arial"/>
                <w:sz w:val="22"/>
                <w:szCs w:val="22"/>
              </w:rPr>
            </w:pPr>
            <w:bookmarkStart w:id="0" w:name="_GoBack"/>
            <w:bookmarkEnd w:id="0"/>
          </w:p>
        </w:tc>
      </w:tr>
      <w:tr w:rsidR="005B1038" w:rsidRPr="0022400C" w14:paraId="4B4104CC" w14:textId="77777777" w:rsidTr="00F514AB">
        <w:tc>
          <w:tcPr>
            <w:tcW w:w="1123" w:type="dxa"/>
          </w:tcPr>
          <w:p w14:paraId="4AFC4750" w14:textId="2FFB4EE7" w:rsidR="005B1038" w:rsidRPr="0022400C" w:rsidRDefault="005B1038" w:rsidP="005B1038">
            <w:pPr>
              <w:jc w:val="center"/>
              <w:rPr>
                <w:rFonts w:ascii="Arial" w:hAnsi="Arial" w:cs="Arial"/>
              </w:rPr>
            </w:pPr>
            <w:r w:rsidRPr="0022400C">
              <w:rPr>
                <w:rFonts w:ascii="Arial" w:hAnsi="Arial" w:cs="Arial"/>
              </w:rPr>
              <w:t>1</w:t>
            </w:r>
            <w:r w:rsidR="00F514AB">
              <w:rPr>
                <w:rFonts w:ascii="Arial" w:hAnsi="Arial" w:cs="Arial"/>
              </w:rPr>
              <w:t>7</w:t>
            </w:r>
          </w:p>
        </w:tc>
        <w:tc>
          <w:tcPr>
            <w:tcW w:w="8287" w:type="dxa"/>
          </w:tcPr>
          <w:p w14:paraId="4B489ED4" w14:textId="77777777" w:rsidR="005B1038" w:rsidRPr="0022400C" w:rsidRDefault="005B1038" w:rsidP="005B1038">
            <w:pPr>
              <w:textAlignment w:val="baseline"/>
              <w:rPr>
                <w:rFonts w:ascii="Arial" w:hAnsi="Arial" w:cs="Arial"/>
              </w:rPr>
            </w:pPr>
            <w:r w:rsidRPr="0022400C">
              <w:rPr>
                <w:rFonts w:ascii="Arial" w:eastAsia="Times New Roman" w:hAnsi="Arial" w:cs="Arial"/>
                <w:color w:val="000000"/>
              </w:rPr>
              <w:t xml:space="preserve">I can </w:t>
            </w:r>
            <w:r w:rsidRPr="0022400C">
              <w:rPr>
                <w:rFonts w:ascii="Arial" w:hAnsi="Arial" w:cs="Arial"/>
                <w:color w:val="000000"/>
              </w:rPr>
              <w:t xml:space="preserve">understand that in order for a relationship to be a function, for every input there is only one possible output </w:t>
            </w:r>
          </w:p>
        </w:tc>
        <w:tc>
          <w:tcPr>
            <w:tcW w:w="790" w:type="dxa"/>
          </w:tcPr>
          <w:p w14:paraId="3C0211E5" w14:textId="4D3E2637" w:rsidR="005B1038" w:rsidRPr="0022400C" w:rsidRDefault="005B1038" w:rsidP="005B1038">
            <w:pPr>
              <w:jc w:val="center"/>
              <w:rPr>
                <w:rFonts w:ascii="Arial" w:hAnsi="Arial" w:cs="Arial"/>
              </w:rPr>
            </w:pPr>
          </w:p>
        </w:tc>
        <w:tc>
          <w:tcPr>
            <w:tcW w:w="816" w:type="dxa"/>
          </w:tcPr>
          <w:p w14:paraId="367540BB" w14:textId="77777777" w:rsidR="005B1038" w:rsidRPr="00632E3E" w:rsidRDefault="005B1038" w:rsidP="005B1038">
            <w:pPr>
              <w:jc w:val="center"/>
              <w:rPr>
                <w:rFonts w:ascii="Arial" w:hAnsi="Arial" w:cs="Arial"/>
                <w:sz w:val="22"/>
                <w:szCs w:val="22"/>
              </w:rPr>
            </w:pPr>
          </w:p>
        </w:tc>
      </w:tr>
      <w:tr w:rsidR="005B1038" w:rsidRPr="0022400C" w14:paraId="6AC1BF5C" w14:textId="77777777" w:rsidTr="00F514AB">
        <w:tc>
          <w:tcPr>
            <w:tcW w:w="1123" w:type="dxa"/>
          </w:tcPr>
          <w:p w14:paraId="1861EF29" w14:textId="6CADCC05" w:rsidR="005B1038" w:rsidRPr="0022400C" w:rsidRDefault="005B1038" w:rsidP="005B1038">
            <w:pPr>
              <w:jc w:val="center"/>
              <w:rPr>
                <w:rFonts w:ascii="Arial" w:hAnsi="Arial" w:cs="Arial"/>
              </w:rPr>
            </w:pPr>
            <w:r w:rsidRPr="0022400C">
              <w:rPr>
                <w:rFonts w:ascii="Arial" w:hAnsi="Arial" w:cs="Arial"/>
              </w:rPr>
              <w:t>1</w:t>
            </w:r>
            <w:r w:rsidR="00F514AB">
              <w:rPr>
                <w:rFonts w:ascii="Arial" w:hAnsi="Arial" w:cs="Arial"/>
              </w:rPr>
              <w:t>8</w:t>
            </w:r>
          </w:p>
        </w:tc>
        <w:tc>
          <w:tcPr>
            <w:tcW w:w="8287" w:type="dxa"/>
          </w:tcPr>
          <w:p w14:paraId="0020C4B3" w14:textId="77777777" w:rsidR="005B1038" w:rsidRPr="0022400C" w:rsidRDefault="005B1038" w:rsidP="005B1038">
            <w:pPr>
              <w:textAlignment w:val="baseline"/>
              <w:rPr>
                <w:rFonts w:ascii="Arial" w:hAnsi="Arial" w:cs="Arial"/>
              </w:rPr>
            </w:pPr>
            <w:r w:rsidRPr="0022400C">
              <w:rPr>
                <w:rFonts w:ascii="Arial" w:hAnsi="Arial" w:cs="Arial"/>
                <w:color w:val="000000"/>
              </w:rPr>
              <w:t>I can understand that there is a relationship between input and output, and then represent this relationship in function notation</w:t>
            </w:r>
          </w:p>
        </w:tc>
        <w:tc>
          <w:tcPr>
            <w:tcW w:w="790" w:type="dxa"/>
          </w:tcPr>
          <w:p w14:paraId="0426C17A" w14:textId="644CFA20" w:rsidR="005B1038" w:rsidRPr="0022400C" w:rsidRDefault="005B1038" w:rsidP="005B1038">
            <w:pPr>
              <w:jc w:val="center"/>
              <w:rPr>
                <w:rFonts w:ascii="Arial" w:hAnsi="Arial" w:cs="Arial"/>
              </w:rPr>
            </w:pPr>
          </w:p>
        </w:tc>
        <w:tc>
          <w:tcPr>
            <w:tcW w:w="816" w:type="dxa"/>
          </w:tcPr>
          <w:p w14:paraId="5DD90C82" w14:textId="77777777" w:rsidR="005B1038" w:rsidRPr="00632E3E" w:rsidRDefault="005B1038" w:rsidP="005B1038">
            <w:pPr>
              <w:jc w:val="center"/>
              <w:rPr>
                <w:rFonts w:ascii="Arial" w:hAnsi="Arial" w:cs="Arial"/>
                <w:sz w:val="22"/>
                <w:szCs w:val="22"/>
              </w:rPr>
            </w:pPr>
          </w:p>
        </w:tc>
      </w:tr>
      <w:tr w:rsidR="005B1038" w:rsidRPr="0022400C" w14:paraId="74E27A8D" w14:textId="77777777" w:rsidTr="00F514AB">
        <w:tc>
          <w:tcPr>
            <w:tcW w:w="1123" w:type="dxa"/>
          </w:tcPr>
          <w:p w14:paraId="25D72835" w14:textId="4DD4C938" w:rsidR="005B1038" w:rsidRPr="0022400C" w:rsidRDefault="005B1038" w:rsidP="005B1038">
            <w:pPr>
              <w:jc w:val="center"/>
              <w:rPr>
                <w:rFonts w:ascii="Arial" w:hAnsi="Arial" w:cs="Arial"/>
              </w:rPr>
            </w:pPr>
            <w:r w:rsidRPr="0022400C">
              <w:rPr>
                <w:rFonts w:ascii="Arial" w:hAnsi="Arial" w:cs="Arial"/>
              </w:rPr>
              <w:t>1</w:t>
            </w:r>
            <w:r w:rsidR="00F514AB">
              <w:rPr>
                <w:rFonts w:ascii="Arial" w:hAnsi="Arial" w:cs="Arial"/>
              </w:rPr>
              <w:t>9</w:t>
            </w:r>
          </w:p>
        </w:tc>
        <w:tc>
          <w:tcPr>
            <w:tcW w:w="8287" w:type="dxa"/>
          </w:tcPr>
          <w:p w14:paraId="4A2E2F6D" w14:textId="77777777" w:rsidR="005B1038" w:rsidRPr="0022400C" w:rsidRDefault="005B1038" w:rsidP="005B1038">
            <w:pPr>
              <w:textAlignment w:val="baseline"/>
              <w:rPr>
                <w:rFonts w:ascii="Arial" w:hAnsi="Arial" w:cs="Arial"/>
              </w:rPr>
            </w:pPr>
            <w:r w:rsidRPr="0022400C">
              <w:rPr>
                <w:rFonts w:ascii="Arial" w:hAnsi="Arial" w:cs="Arial"/>
                <w:color w:val="000000"/>
              </w:rPr>
              <w:t xml:space="preserve">I can use function notation </w:t>
            </w:r>
            <w:proofErr w:type="gramStart"/>
            <w:r w:rsidRPr="0022400C">
              <w:rPr>
                <w:rFonts w:ascii="Arial" w:hAnsi="Arial" w:cs="Arial"/>
                <w:color w:val="000000"/>
              </w:rPr>
              <w:t>f(</w:t>
            </w:r>
            <w:proofErr w:type="gramEnd"/>
            <w:r w:rsidRPr="0022400C">
              <w:rPr>
                <w:rFonts w:ascii="Arial" w:hAnsi="Arial" w:cs="Arial"/>
                <w:color w:val="000000"/>
              </w:rPr>
              <w:t xml:space="preserve">x) to represent linear relationships </w:t>
            </w:r>
          </w:p>
        </w:tc>
        <w:tc>
          <w:tcPr>
            <w:tcW w:w="790" w:type="dxa"/>
          </w:tcPr>
          <w:p w14:paraId="68DE4EF3" w14:textId="782477E9" w:rsidR="005B1038" w:rsidRPr="0022400C" w:rsidRDefault="005B1038" w:rsidP="005B1038">
            <w:pPr>
              <w:jc w:val="center"/>
              <w:rPr>
                <w:rFonts w:ascii="Arial" w:hAnsi="Arial" w:cs="Arial"/>
              </w:rPr>
            </w:pPr>
          </w:p>
        </w:tc>
        <w:tc>
          <w:tcPr>
            <w:tcW w:w="816" w:type="dxa"/>
          </w:tcPr>
          <w:p w14:paraId="33879EC3" w14:textId="77777777" w:rsidR="005B1038" w:rsidRPr="00632E3E" w:rsidRDefault="005B1038" w:rsidP="005B1038">
            <w:pPr>
              <w:jc w:val="center"/>
              <w:rPr>
                <w:rFonts w:ascii="Arial" w:hAnsi="Arial" w:cs="Arial"/>
                <w:sz w:val="22"/>
                <w:szCs w:val="22"/>
              </w:rPr>
            </w:pPr>
          </w:p>
        </w:tc>
      </w:tr>
      <w:tr w:rsidR="005B1038" w:rsidRPr="0022400C" w14:paraId="2D324F08" w14:textId="77777777" w:rsidTr="00F514AB">
        <w:tc>
          <w:tcPr>
            <w:tcW w:w="1123" w:type="dxa"/>
          </w:tcPr>
          <w:p w14:paraId="2F8459A7" w14:textId="6D830EE8" w:rsidR="005B1038" w:rsidRPr="0022400C" w:rsidRDefault="00F514AB" w:rsidP="005B1038">
            <w:pPr>
              <w:jc w:val="center"/>
              <w:rPr>
                <w:rFonts w:ascii="Arial" w:hAnsi="Arial" w:cs="Arial"/>
              </w:rPr>
            </w:pPr>
            <w:r>
              <w:rPr>
                <w:rFonts w:ascii="Arial" w:hAnsi="Arial" w:cs="Arial"/>
              </w:rPr>
              <w:t>20</w:t>
            </w:r>
          </w:p>
        </w:tc>
        <w:tc>
          <w:tcPr>
            <w:tcW w:w="8287" w:type="dxa"/>
          </w:tcPr>
          <w:p w14:paraId="03701AD6" w14:textId="77777777" w:rsidR="005B1038" w:rsidRPr="0022400C" w:rsidRDefault="005B1038" w:rsidP="005B1038">
            <w:pPr>
              <w:spacing w:after="200"/>
              <w:textAlignment w:val="baseline"/>
              <w:rPr>
                <w:rFonts w:ascii="Arial" w:hAnsi="Arial" w:cs="Arial"/>
              </w:rPr>
            </w:pPr>
            <w:r w:rsidRPr="0022400C">
              <w:rPr>
                <w:rFonts w:ascii="Arial" w:eastAsia="Times New Roman" w:hAnsi="Arial" w:cs="Arial"/>
                <w:color w:val="000000"/>
              </w:rPr>
              <w:t xml:space="preserve">I can </w:t>
            </w:r>
            <w:r w:rsidRPr="0022400C">
              <w:rPr>
                <w:rFonts w:ascii="Arial" w:hAnsi="Arial" w:cs="Arial"/>
                <w:color w:val="000000"/>
              </w:rPr>
              <w:t>recognize a linear function from its graph, table, or equation</w:t>
            </w:r>
          </w:p>
        </w:tc>
        <w:tc>
          <w:tcPr>
            <w:tcW w:w="790" w:type="dxa"/>
          </w:tcPr>
          <w:p w14:paraId="7EC23BEF" w14:textId="2A192121" w:rsidR="005B1038" w:rsidRPr="0022400C" w:rsidRDefault="005B1038" w:rsidP="005B1038">
            <w:pPr>
              <w:jc w:val="center"/>
              <w:rPr>
                <w:rFonts w:ascii="Arial" w:hAnsi="Arial" w:cs="Arial"/>
              </w:rPr>
            </w:pPr>
          </w:p>
        </w:tc>
        <w:tc>
          <w:tcPr>
            <w:tcW w:w="816" w:type="dxa"/>
          </w:tcPr>
          <w:p w14:paraId="7C8248DD" w14:textId="77777777" w:rsidR="005B1038" w:rsidRPr="00632E3E" w:rsidRDefault="005B1038" w:rsidP="005B1038">
            <w:pPr>
              <w:jc w:val="center"/>
              <w:rPr>
                <w:rFonts w:ascii="Arial" w:hAnsi="Arial" w:cs="Arial"/>
                <w:sz w:val="22"/>
                <w:szCs w:val="22"/>
              </w:rPr>
            </w:pPr>
          </w:p>
        </w:tc>
      </w:tr>
      <w:tr w:rsidR="005B1038" w:rsidRPr="0022400C" w14:paraId="0ACBA56F" w14:textId="77777777" w:rsidTr="00F514AB">
        <w:tc>
          <w:tcPr>
            <w:tcW w:w="1123" w:type="dxa"/>
          </w:tcPr>
          <w:p w14:paraId="7E0EAC69" w14:textId="3FBF9063" w:rsidR="005B1038" w:rsidRPr="0022400C" w:rsidRDefault="005B1038" w:rsidP="005B1038">
            <w:pPr>
              <w:jc w:val="center"/>
              <w:rPr>
                <w:rFonts w:ascii="Arial" w:hAnsi="Arial" w:cs="Arial"/>
              </w:rPr>
            </w:pPr>
            <w:r w:rsidRPr="0022400C">
              <w:rPr>
                <w:rFonts w:ascii="Arial" w:hAnsi="Arial" w:cs="Arial"/>
              </w:rPr>
              <w:t>2</w:t>
            </w:r>
            <w:r w:rsidR="00F514AB">
              <w:rPr>
                <w:rFonts w:ascii="Arial" w:hAnsi="Arial" w:cs="Arial"/>
              </w:rPr>
              <w:t>1</w:t>
            </w:r>
          </w:p>
        </w:tc>
        <w:tc>
          <w:tcPr>
            <w:tcW w:w="8287" w:type="dxa"/>
          </w:tcPr>
          <w:p w14:paraId="13F9356D" w14:textId="77777777" w:rsidR="005B1038" w:rsidRPr="0022400C" w:rsidRDefault="005B1038" w:rsidP="005B1038">
            <w:pPr>
              <w:textAlignment w:val="baseline"/>
              <w:rPr>
                <w:rFonts w:ascii="Arial" w:hAnsi="Arial" w:cs="Arial"/>
              </w:rPr>
            </w:pPr>
            <w:r w:rsidRPr="0022400C">
              <w:rPr>
                <w:rFonts w:ascii="Arial" w:eastAsia="Times New Roman" w:hAnsi="Arial" w:cs="Arial"/>
                <w:color w:val="000000"/>
              </w:rPr>
              <w:t xml:space="preserve">I can </w:t>
            </w:r>
            <w:r w:rsidRPr="0022400C">
              <w:rPr>
                <w:rFonts w:ascii="Arial" w:hAnsi="Arial" w:cs="Arial"/>
                <w:color w:val="000000"/>
              </w:rPr>
              <w:t xml:space="preserve">use linear functions to represent relationships where x is the input and </w:t>
            </w:r>
            <w:proofErr w:type="gramStart"/>
            <w:r w:rsidRPr="0022400C">
              <w:rPr>
                <w:rFonts w:ascii="Arial" w:hAnsi="Arial" w:cs="Arial"/>
                <w:color w:val="000000"/>
              </w:rPr>
              <w:t>f(</w:t>
            </w:r>
            <w:proofErr w:type="gramEnd"/>
            <w:r w:rsidRPr="0022400C">
              <w:rPr>
                <w:rFonts w:ascii="Arial" w:hAnsi="Arial" w:cs="Arial"/>
                <w:color w:val="000000"/>
              </w:rPr>
              <w:t>x) is the output</w:t>
            </w:r>
          </w:p>
        </w:tc>
        <w:tc>
          <w:tcPr>
            <w:tcW w:w="790" w:type="dxa"/>
          </w:tcPr>
          <w:p w14:paraId="5A83650C" w14:textId="2118AFA7" w:rsidR="005B1038" w:rsidRPr="0022400C" w:rsidRDefault="005B1038" w:rsidP="005B1038">
            <w:pPr>
              <w:jc w:val="center"/>
              <w:rPr>
                <w:rFonts w:ascii="Arial" w:hAnsi="Arial" w:cs="Arial"/>
              </w:rPr>
            </w:pPr>
          </w:p>
        </w:tc>
        <w:tc>
          <w:tcPr>
            <w:tcW w:w="816" w:type="dxa"/>
          </w:tcPr>
          <w:p w14:paraId="7DC85E03" w14:textId="77777777" w:rsidR="005B1038" w:rsidRPr="00632E3E" w:rsidRDefault="005B1038" w:rsidP="005B1038">
            <w:pPr>
              <w:jc w:val="center"/>
              <w:rPr>
                <w:rFonts w:ascii="Arial" w:hAnsi="Arial" w:cs="Arial"/>
                <w:sz w:val="22"/>
                <w:szCs w:val="22"/>
              </w:rPr>
            </w:pPr>
          </w:p>
        </w:tc>
      </w:tr>
      <w:tr w:rsidR="005B1038" w:rsidRPr="0022400C" w14:paraId="73BD21CC" w14:textId="77777777" w:rsidTr="00F514AB">
        <w:tc>
          <w:tcPr>
            <w:tcW w:w="1123" w:type="dxa"/>
          </w:tcPr>
          <w:p w14:paraId="41964F0B" w14:textId="78E40AEA" w:rsidR="005B1038" w:rsidRPr="0022400C" w:rsidRDefault="005B1038" w:rsidP="005B1038">
            <w:pPr>
              <w:jc w:val="center"/>
              <w:rPr>
                <w:rFonts w:ascii="Arial" w:hAnsi="Arial" w:cs="Arial"/>
              </w:rPr>
            </w:pPr>
            <w:r w:rsidRPr="0022400C">
              <w:rPr>
                <w:rFonts w:ascii="Arial" w:hAnsi="Arial" w:cs="Arial"/>
              </w:rPr>
              <w:t>2</w:t>
            </w:r>
            <w:r w:rsidR="00F514AB">
              <w:rPr>
                <w:rFonts w:ascii="Arial" w:hAnsi="Arial" w:cs="Arial"/>
              </w:rPr>
              <w:t>2</w:t>
            </w:r>
          </w:p>
        </w:tc>
        <w:tc>
          <w:tcPr>
            <w:tcW w:w="8287" w:type="dxa"/>
          </w:tcPr>
          <w:p w14:paraId="3E6329EB" w14:textId="77777777" w:rsidR="005B1038" w:rsidRPr="0022400C" w:rsidRDefault="005B1038" w:rsidP="005B1038">
            <w:pPr>
              <w:spacing w:after="200"/>
              <w:textAlignment w:val="baseline"/>
              <w:rPr>
                <w:rFonts w:ascii="Arial" w:eastAsia="Times New Roman" w:hAnsi="Arial" w:cs="Arial"/>
              </w:rPr>
            </w:pPr>
            <w:r w:rsidRPr="0022400C">
              <w:rPr>
                <w:rFonts w:ascii="Arial" w:eastAsia="Times New Roman" w:hAnsi="Arial" w:cs="Arial"/>
                <w:color w:val="000000"/>
              </w:rPr>
              <w:t xml:space="preserve">I can </w:t>
            </w:r>
            <w:r w:rsidRPr="0022400C">
              <w:rPr>
                <w:rFonts w:ascii="Arial" w:hAnsi="Arial" w:cs="Arial"/>
                <w:color w:val="000000"/>
              </w:rPr>
              <w:t xml:space="preserve">change the input value to cause a change in the output value that is a constant times that amount </w:t>
            </w:r>
          </w:p>
        </w:tc>
        <w:tc>
          <w:tcPr>
            <w:tcW w:w="790" w:type="dxa"/>
          </w:tcPr>
          <w:p w14:paraId="7D4BFCCD" w14:textId="5C4FC410" w:rsidR="005B1038" w:rsidRPr="0022400C" w:rsidRDefault="005B1038" w:rsidP="005B1038">
            <w:pPr>
              <w:jc w:val="center"/>
              <w:rPr>
                <w:rFonts w:ascii="Arial" w:hAnsi="Arial" w:cs="Arial"/>
              </w:rPr>
            </w:pPr>
          </w:p>
        </w:tc>
        <w:tc>
          <w:tcPr>
            <w:tcW w:w="816" w:type="dxa"/>
          </w:tcPr>
          <w:p w14:paraId="672E3BE8" w14:textId="77777777" w:rsidR="005B1038" w:rsidRPr="00632E3E" w:rsidRDefault="005B1038" w:rsidP="005B1038">
            <w:pPr>
              <w:jc w:val="center"/>
              <w:rPr>
                <w:rFonts w:ascii="Arial" w:hAnsi="Arial" w:cs="Arial"/>
                <w:sz w:val="22"/>
                <w:szCs w:val="22"/>
              </w:rPr>
            </w:pPr>
          </w:p>
        </w:tc>
      </w:tr>
      <w:tr w:rsidR="005B1038" w:rsidRPr="0022400C" w14:paraId="37EEA14A" w14:textId="77777777" w:rsidTr="00F514AB">
        <w:tc>
          <w:tcPr>
            <w:tcW w:w="1123" w:type="dxa"/>
          </w:tcPr>
          <w:p w14:paraId="39C68C3E" w14:textId="573A75EC" w:rsidR="005B1038" w:rsidRPr="0022400C" w:rsidRDefault="005B1038" w:rsidP="005B1038">
            <w:pPr>
              <w:jc w:val="center"/>
              <w:rPr>
                <w:rFonts w:ascii="Arial" w:hAnsi="Arial" w:cs="Arial"/>
              </w:rPr>
            </w:pPr>
            <w:r w:rsidRPr="0022400C">
              <w:rPr>
                <w:rFonts w:ascii="Arial" w:hAnsi="Arial" w:cs="Arial"/>
              </w:rPr>
              <w:t>2</w:t>
            </w:r>
            <w:r w:rsidR="00F514AB">
              <w:rPr>
                <w:rFonts w:ascii="Arial" w:hAnsi="Arial" w:cs="Arial"/>
              </w:rPr>
              <w:t>3</w:t>
            </w:r>
          </w:p>
        </w:tc>
        <w:tc>
          <w:tcPr>
            <w:tcW w:w="8287" w:type="dxa"/>
          </w:tcPr>
          <w:p w14:paraId="10FEE731" w14:textId="77777777" w:rsidR="005B1038" w:rsidRPr="0022400C" w:rsidRDefault="005B1038" w:rsidP="0022400C">
            <w:pPr>
              <w:spacing w:after="200"/>
              <w:textAlignment w:val="baseline"/>
              <w:rPr>
                <w:rFonts w:ascii="Arial" w:eastAsia="Times New Roman" w:hAnsi="Arial" w:cs="Arial"/>
              </w:rPr>
            </w:pPr>
            <w:r w:rsidRPr="0022400C">
              <w:rPr>
                <w:rFonts w:ascii="Arial" w:eastAsia="Times New Roman" w:hAnsi="Arial" w:cs="Arial"/>
                <w:color w:val="000000"/>
              </w:rPr>
              <w:t xml:space="preserve">I </w:t>
            </w:r>
            <w:r w:rsidRPr="0022400C">
              <w:rPr>
                <w:rFonts w:ascii="Arial" w:hAnsi="Arial" w:cs="Arial"/>
                <w:color w:val="000000"/>
              </w:rPr>
              <w:t xml:space="preserve">understand that a function is linear if it can be expressed in the form </w:t>
            </w:r>
            <w:proofErr w:type="gramStart"/>
            <w:r w:rsidRPr="0022400C">
              <w:rPr>
                <w:rFonts w:ascii="Arial" w:hAnsi="Arial" w:cs="Arial"/>
                <w:color w:val="000000"/>
              </w:rPr>
              <w:t>f(</w:t>
            </w:r>
            <w:proofErr w:type="gramEnd"/>
            <w:r w:rsidRPr="0022400C">
              <w:rPr>
                <w:rFonts w:ascii="Arial" w:hAnsi="Arial" w:cs="Arial"/>
                <w:color w:val="000000"/>
              </w:rPr>
              <w:t xml:space="preserve">x)=mx + b or if its graph is a straight line </w:t>
            </w:r>
          </w:p>
        </w:tc>
        <w:tc>
          <w:tcPr>
            <w:tcW w:w="790" w:type="dxa"/>
          </w:tcPr>
          <w:p w14:paraId="1DF7ECEA" w14:textId="7B21839C" w:rsidR="005B1038" w:rsidRPr="0022400C" w:rsidRDefault="005B1038" w:rsidP="005B1038">
            <w:pPr>
              <w:jc w:val="center"/>
              <w:rPr>
                <w:rFonts w:ascii="Arial" w:hAnsi="Arial" w:cs="Arial"/>
              </w:rPr>
            </w:pPr>
          </w:p>
        </w:tc>
        <w:tc>
          <w:tcPr>
            <w:tcW w:w="816" w:type="dxa"/>
          </w:tcPr>
          <w:p w14:paraId="4B4883A1" w14:textId="62B8D157" w:rsidR="005B1038" w:rsidRPr="00632E3E" w:rsidRDefault="00BA7E45" w:rsidP="005B1038">
            <w:pPr>
              <w:jc w:val="center"/>
              <w:rPr>
                <w:rFonts w:ascii="Arial" w:hAnsi="Arial" w:cs="Arial"/>
                <w:sz w:val="22"/>
                <w:szCs w:val="22"/>
              </w:rPr>
            </w:pPr>
            <w:r w:rsidRPr="00632E3E">
              <w:rPr>
                <w:rFonts w:ascii="Arial" w:hAnsi="Arial" w:cs="Arial"/>
                <w:sz w:val="22"/>
                <w:szCs w:val="22"/>
              </w:rPr>
              <w:t>1. #48-50</w:t>
            </w:r>
          </w:p>
        </w:tc>
      </w:tr>
      <w:tr w:rsidR="005B3656" w:rsidRPr="0022400C" w14:paraId="301FDAD8" w14:textId="77777777" w:rsidTr="00F514AB">
        <w:tc>
          <w:tcPr>
            <w:tcW w:w="1123" w:type="dxa"/>
          </w:tcPr>
          <w:p w14:paraId="58AE59A4" w14:textId="1584C0A7" w:rsidR="005B3656" w:rsidRPr="0022400C" w:rsidRDefault="005B3656" w:rsidP="005B1038">
            <w:pPr>
              <w:jc w:val="center"/>
              <w:rPr>
                <w:rFonts w:ascii="Arial" w:hAnsi="Arial" w:cs="Arial"/>
              </w:rPr>
            </w:pPr>
            <w:r w:rsidRPr="0022400C">
              <w:rPr>
                <w:rFonts w:ascii="Arial" w:hAnsi="Arial" w:cs="Arial"/>
              </w:rPr>
              <w:t>2</w:t>
            </w:r>
            <w:r w:rsidR="00F514AB">
              <w:rPr>
                <w:rFonts w:ascii="Arial" w:hAnsi="Arial" w:cs="Arial"/>
              </w:rPr>
              <w:t>4</w:t>
            </w:r>
          </w:p>
        </w:tc>
        <w:tc>
          <w:tcPr>
            <w:tcW w:w="8287" w:type="dxa"/>
          </w:tcPr>
          <w:p w14:paraId="33B1C68A" w14:textId="5DA7DD3A" w:rsidR="005B3656" w:rsidRPr="0022400C" w:rsidRDefault="005B3656" w:rsidP="005B1038">
            <w:pPr>
              <w:rPr>
                <w:rFonts w:ascii="Arial" w:eastAsia="Times New Roman" w:hAnsi="Arial" w:cs="Arial"/>
              </w:rPr>
            </w:pPr>
            <w:r w:rsidRPr="0022400C">
              <w:rPr>
                <w:rFonts w:ascii="Arial" w:eastAsia="Times New Roman" w:hAnsi="Arial" w:cs="Arial"/>
                <w:color w:val="000000"/>
              </w:rPr>
              <w:t xml:space="preserve">I can </w:t>
            </w:r>
            <w:r w:rsidRPr="0022400C">
              <w:rPr>
                <w:rFonts w:ascii="Arial" w:hAnsi="Arial" w:cs="Arial"/>
                <w:color w:val="000000"/>
              </w:rPr>
              <w:t>represent linear functions with tables, verbal descriptions, symbols, equations and graphs</w:t>
            </w:r>
          </w:p>
        </w:tc>
        <w:tc>
          <w:tcPr>
            <w:tcW w:w="790" w:type="dxa"/>
          </w:tcPr>
          <w:p w14:paraId="461A6D6E" w14:textId="4FC2E3CB" w:rsidR="005B3656" w:rsidRPr="0022400C" w:rsidRDefault="005B3656" w:rsidP="005B1038">
            <w:pPr>
              <w:jc w:val="center"/>
              <w:rPr>
                <w:rFonts w:ascii="Arial" w:hAnsi="Arial" w:cs="Arial"/>
              </w:rPr>
            </w:pPr>
          </w:p>
        </w:tc>
        <w:tc>
          <w:tcPr>
            <w:tcW w:w="816" w:type="dxa"/>
          </w:tcPr>
          <w:p w14:paraId="7EE4F1DE" w14:textId="239DAF05" w:rsidR="005B3656" w:rsidRPr="00632E3E" w:rsidRDefault="00632E3E" w:rsidP="005B1038">
            <w:pPr>
              <w:jc w:val="center"/>
              <w:rPr>
                <w:rFonts w:ascii="Arial" w:hAnsi="Arial" w:cs="Arial"/>
                <w:sz w:val="22"/>
                <w:szCs w:val="22"/>
              </w:rPr>
            </w:pPr>
            <w:r w:rsidRPr="00632E3E">
              <w:rPr>
                <w:rFonts w:ascii="Arial" w:hAnsi="Arial" w:cs="Arial"/>
                <w:sz w:val="22"/>
                <w:szCs w:val="22"/>
              </w:rPr>
              <w:t>1</w:t>
            </w:r>
            <w:r w:rsidR="00BA7E45" w:rsidRPr="00632E3E">
              <w:rPr>
                <w:rFonts w:ascii="Arial" w:hAnsi="Arial" w:cs="Arial"/>
                <w:sz w:val="22"/>
                <w:szCs w:val="22"/>
              </w:rPr>
              <w:t xml:space="preserve"> #48-50</w:t>
            </w:r>
          </w:p>
        </w:tc>
      </w:tr>
      <w:tr w:rsidR="005B3656" w:rsidRPr="0022400C" w14:paraId="246D7B9E" w14:textId="77777777" w:rsidTr="00F514AB">
        <w:tc>
          <w:tcPr>
            <w:tcW w:w="1123" w:type="dxa"/>
          </w:tcPr>
          <w:p w14:paraId="71D1FC0C" w14:textId="3A5D5818" w:rsidR="005B3656" w:rsidRPr="0022400C" w:rsidRDefault="005B3656" w:rsidP="005B1038">
            <w:pPr>
              <w:jc w:val="center"/>
              <w:rPr>
                <w:rFonts w:ascii="Arial" w:hAnsi="Arial" w:cs="Arial"/>
              </w:rPr>
            </w:pPr>
            <w:r>
              <w:rPr>
                <w:rFonts w:ascii="Arial" w:hAnsi="Arial" w:cs="Arial"/>
              </w:rPr>
              <w:t>2</w:t>
            </w:r>
            <w:r w:rsidR="00F514AB">
              <w:rPr>
                <w:rFonts w:ascii="Arial" w:hAnsi="Arial" w:cs="Arial"/>
              </w:rPr>
              <w:t>5</w:t>
            </w:r>
          </w:p>
        </w:tc>
        <w:tc>
          <w:tcPr>
            <w:tcW w:w="8287" w:type="dxa"/>
          </w:tcPr>
          <w:p w14:paraId="1FBF5917" w14:textId="77777777" w:rsidR="005B3656" w:rsidRPr="0022400C" w:rsidRDefault="005B3656" w:rsidP="005B1038">
            <w:pPr>
              <w:spacing w:after="200"/>
              <w:textAlignment w:val="baseline"/>
              <w:rPr>
                <w:rFonts w:ascii="Arial" w:eastAsia="Times New Roman" w:hAnsi="Arial" w:cs="Arial"/>
              </w:rPr>
            </w:pPr>
            <w:r w:rsidRPr="0022400C">
              <w:rPr>
                <w:rFonts w:ascii="Arial" w:eastAsia="Times New Roman" w:hAnsi="Arial" w:cs="Arial"/>
                <w:color w:val="000000"/>
              </w:rPr>
              <w:t>I can t</w:t>
            </w:r>
            <w:r w:rsidRPr="0022400C">
              <w:rPr>
                <w:rFonts w:ascii="Arial" w:hAnsi="Arial" w:cs="Arial"/>
                <w:color w:val="000000"/>
              </w:rPr>
              <w:t>ranslate from any representation (tabular, verbal, symbolic, equation and graphical) to another</w:t>
            </w:r>
          </w:p>
        </w:tc>
        <w:tc>
          <w:tcPr>
            <w:tcW w:w="790" w:type="dxa"/>
          </w:tcPr>
          <w:p w14:paraId="0AC97D3C" w14:textId="02A9C0C9" w:rsidR="005B3656" w:rsidRPr="0022400C" w:rsidRDefault="005B3656" w:rsidP="005B1038">
            <w:pPr>
              <w:jc w:val="center"/>
              <w:rPr>
                <w:rFonts w:ascii="Arial" w:hAnsi="Arial" w:cs="Arial"/>
              </w:rPr>
            </w:pPr>
          </w:p>
        </w:tc>
        <w:tc>
          <w:tcPr>
            <w:tcW w:w="816" w:type="dxa"/>
          </w:tcPr>
          <w:p w14:paraId="6ED60AE9" w14:textId="77777777" w:rsidR="005B3656" w:rsidRPr="00632E3E" w:rsidRDefault="005B3656" w:rsidP="005B1038">
            <w:pPr>
              <w:jc w:val="center"/>
              <w:rPr>
                <w:rFonts w:ascii="Arial" w:hAnsi="Arial" w:cs="Arial"/>
                <w:sz w:val="22"/>
                <w:szCs w:val="22"/>
              </w:rPr>
            </w:pPr>
          </w:p>
        </w:tc>
      </w:tr>
      <w:tr w:rsidR="005B3656" w:rsidRPr="0022400C" w14:paraId="597570C9" w14:textId="77777777" w:rsidTr="00F514AB">
        <w:tc>
          <w:tcPr>
            <w:tcW w:w="1123" w:type="dxa"/>
          </w:tcPr>
          <w:p w14:paraId="172C1054" w14:textId="45864A6A" w:rsidR="005B3656" w:rsidRPr="0022400C" w:rsidRDefault="005B3656" w:rsidP="005B1038">
            <w:pPr>
              <w:jc w:val="center"/>
              <w:rPr>
                <w:rFonts w:ascii="Arial" w:hAnsi="Arial" w:cs="Arial"/>
              </w:rPr>
            </w:pPr>
            <w:r>
              <w:rPr>
                <w:rFonts w:ascii="Arial" w:hAnsi="Arial" w:cs="Arial"/>
              </w:rPr>
              <w:t>2</w:t>
            </w:r>
            <w:r w:rsidR="00F514AB">
              <w:rPr>
                <w:rFonts w:ascii="Arial" w:hAnsi="Arial" w:cs="Arial"/>
              </w:rPr>
              <w:t>6</w:t>
            </w:r>
          </w:p>
        </w:tc>
        <w:tc>
          <w:tcPr>
            <w:tcW w:w="8287" w:type="dxa"/>
          </w:tcPr>
          <w:p w14:paraId="107B1546" w14:textId="77777777" w:rsidR="005B3656" w:rsidRPr="0022400C" w:rsidRDefault="005B3656" w:rsidP="005B1038">
            <w:pPr>
              <w:textAlignment w:val="baseline"/>
              <w:rPr>
                <w:rFonts w:ascii="Arial" w:hAnsi="Arial" w:cs="Arial"/>
              </w:rPr>
            </w:pPr>
            <w:r w:rsidRPr="0022400C">
              <w:rPr>
                <w:rFonts w:ascii="Arial" w:eastAsia="Times New Roman" w:hAnsi="Arial" w:cs="Arial"/>
                <w:color w:val="000000"/>
              </w:rPr>
              <w:t xml:space="preserve">I </w:t>
            </w:r>
            <w:r w:rsidRPr="0022400C">
              <w:rPr>
                <w:rFonts w:ascii="Arial" w:hAnsi="Arial" w:cs="Arial"/>
                <w:color w:val="000000"/>
              </w:rPr>
              <w:t xml:space="preserve">understand that slope equals the rate of change (in any representation) </w:t>
            </w:r>
          </w:p>
        </w:tc>
        <w:tc>
          <w:tcPr>
            <w:tcW w:w="790" w:type="dxa"/>
          </w:tcPr>
          <w:p w14:paraId="5CEBDF17" w14:textId="455590EC" w:rsidR="005B3656" w:rsidRPr="0022400C" w:rsidRDefault="005B3656" w:rsidP="005B1038">
            <w:pPr>
              <w:jc w:val="center"/>
              <w:rPr>
                <w:rFonts w:ascii="Arial" w:hAnsi="Arial" w:cs="Arial"/>
              </w:rPr>
            </w:pPr>
          </w:p>
        </w:tc>
        <w:tc>
          <w:tcPr>
            <w:tcW w:w="816" w:type="dxa"/>
          </w:tcPr>
          <w:p w14:paraId="5FDA6C31" w14:textId="73502981" w:rsidR="005B3656" w:rsidRPr="00632E3E" w:rsidRDefault="00632E3E" w:rsidP="005B1038">
            <w:pPr>
              <w:jc w:val="center"/>
              <w:rPr>
                <w:rFonts w:ascii="Arial" w:hAnsi="Arial" w:cs="Arial"/>
                <w:sz w:val="22"/>
                <w:szCs w:val="22"/>
              </w:rPr>
            </w:pPr>
            <w:r w:rsidRPr="00632E3E">
              <w:rPr>
                <w:rFonts w:ascii="Arial" w:hAnsi="Arial" w:cs="Arial"/>
                <w:sz w:val="22"/>
                <w:szCs w:val="22"/>
              </w:rPr>
              <w:t>2 #3-4</w:t>
            </w:r>
          </w:p>
        </w:tc>
      </w:tr>
      <w:tr w:rsidR="005B3656" w:rsidRPr="0022400C" w14:paraId="75D5DFFA" w14:textId="77777777" w:rsidTr="00F514AB">
        <w:tc>
          <w:tcPr>
            <w:tcW w:w="1123" w:type="dxa"/>
          </w:tcPr>
          <w:p w14:paraId="0974B8D2" w14:textId="2B33BA9B" w:rsidR="005B3656" w:rsidRPr="0022400C" w:rsidRDefault="005B3656" w:rsidP="005B1038">
            <w:pPr>
              <w:jc w:val="center"/>
              <w:rPr>
                <w:rFonts w:ascii="Arial" w:hAnsi="Arial" w:cs="Arial"/>
              </w:rPr>
            </w:pPr>
            <w:r>
              <w:rPr>
                <w:rFonts w:ascii="Arial" w:hAnsi="Arial" w:cs="Arial"/>
              </w:rPr>
              <w:t>2</w:t>
            </w:r>
            <w:r w:rsidR="00F514AB">
              <w:rPr>
                <w:rFonts w:ascii="Arial" w:hAnsi="Arial" w:cs="Arial"/>
              </w:rPr>
              <w:t>7</w:t>
            </w:r>
          </w:p>
        </w:tc>
        <w:tc>
          <w:tcPr>
            <w:tcW w:w="8287" w:type="dxa"/>
          </w:tcPr>
          <w:p w14:paraId="5DE3160C" w14:textId="77777777" w:rsidR="005B3656" w:rsidRPr="0022400C" w:rsidRDefault="005B3656" w:rsidP="005B1038">
            <w:pPr>
              <w:textAlignment w:val="baseline"/>
              <w:rPr>
                <w:rFonts w:ascii="Arial" w:hAnsi="Arial" w:cs="Arial"/>
              </w:rPr>
            </w:pPr>
            <w:r w:rsidRPr="0022400C">
              <w:rPr>
                <w:rFonts w:ascii="Arial" w:eastAsia="Times New Roman" w:hAnsi="Arial" w:cs="Arial"/>
                <w:color w:val="000000"/>
              </w:rPr>
              <w:t xml:space="preserve">I </w:t>
            </w:r>
            <w:r w:rsidRPr="0022400C">
              <w:rPr>
                <w:rFonts w:ascii="Arial" w:hAnsi="Arial" w:cs="Arial"/>
                <w:color w:val="000000"/>
              </w:rPr>
              <w:t>understand that the y-intercept is zero when the function represents a proportional relationship</w:t>
            </w:r>
          </w:p>
        </w:tc>
        <w:tc>
          <w:tcPr>
            <w:tcW w:w="790" w:type="dxa"/>
          </w:tcPr>
          <w:p w14:paraId="6BD1A851" w14:textId="53C432F0" w:rsidR="005B3656" w:rsidRPr="0022400C" w:rsidRDefault="005B3656" w:rsidP="005B1038">
            <w:pPr>
              <w:jc w:val="center"/>
              <w:rPr>
                <w:rFonts w:ascii="Arial" w:hAnsi="Arial" w:cs="Arial"/>
              </w:rPr>
            </w:pPr>
          </w:p>
        </w:tc>
        <w:tc>
          <w:tcPr>
            <w:tcW w:w="816" w:type="dxa"/>
          </w:tcPr>
          <w:p w14:paraId="65332316" w14:textId="77777777" w:rsidR="005B3656" w:rsidRPr="00632E3E" w:rsidRDefault="005B3656" w:rsidP="005B1038">
            <w:pPr>
              <w:jc w:val="center"/>
              <w:rPr>
                <w:rFonts w:ascii="Arial" w:hAnsi="Arial" w:cs="Arial"/>
                <w:sz w:val="22"/>
                <w:szCs w:val="22"/>
              </w:rPr>
            </w:pPr>
          </w:p>
        </w:tc>
      </w:tr>
      <w:tr w:rsidR="005B3656" w:rsidRPr="0022400C" w14:paraId="1112CC45" w14:textId="77777777" w:rsidTr="00F514AB">
        <w:tc>
          <w:tcPr>
            <w:tcW w:w="1123" w:type="dxa"/>
          </w:tcPr>
          <w:p w14:paraId="28FE639F" w14:textId="335CD9C1" w:rsidR="005B3656" w:rsidRPr="0022400C" w:rsidRDefault="005B3656" w:rsidP="005B1038">
            <w:pPr>
              <w:jc w:val="center"/>
              <w:rPr>
                <w:rFonts w:ascii="Arial" w:hAnsi="Arial" w:cs="Arial"/>
              </w:rPr>
            </w:pPr>
            <w:r>
              <w:rPr>
                <w:rFonts w:ascii="Arial" w:hAnsi="Arial" w:cs="Arial"/>
              </w:rPr>
              <w:t>2</w:t>
            </w:r>
            <w:r w:rsidR="00F514AB">
              <w:rPr>
                <w:rFonts w:ascii="Arial" w:hAnsi="Arial" w:cs="Arial"/>
              </w:rPr>
              <w:t>8</w:t>
            </w:r>
          </w:p>
        </w:tc>
        <w:tc>
          <w:tcPr>
            <w:tcW w:w="8287" w:type="dxa"/>
          </w:tcPr>
          <w:p w14:paraId="42409085" w14:textId="277DAF84" w:rsidR="005B3656" w:rsidRPr="0022400C" w:rsidRDefault="005B3656" w:rsidP="005B1038">
            <w:pPr>
              <w:textAlignment w:val="baseline"/>
              <w:rPr>
                <w:rFonts w:ascii="Arial" w:eastAsia="Times New Roman" w:hAnsi="Arial" w:cs="Arial"/>
                <w:color w:val="000000"/>
              </w:rPr>
            </w:pPr>
            <w:r w:rsidRPr="0022400C">
              <w:rPr>
                <w:rFonts w:ascii="Arial" w:eastAsia="Times New Roman" w:hAnsi="Arial" w:cs="Arial"/>
                <w:color w:val="000000"/>
              </w:rPr>
              <w:t xml:space="preserve">I can </w:t>
            </w:r>
            <w:r w:rsidR="00406CD0">
              <w:rPr>
                <w:rFonts w:ascii="Arial" w:hAnsi="Arial" w:cs="Arial"/>
                <w:color w:val="000000"/>
              </w:rPr>
              <w:t>Identify</w:t>
            </w:r>
            <w:r w:rsidRPr="0022400C">
              <w:rPr>
                <w:rFonts w:ascii="Arial" w:hAnsi="Arial" w:cs="Arial"/>
                <w:color w:val="000000"/>
              </w:rPr>
              <w:t xml:space="preserve"> the slope and y-intercept of a linear function in any representation</w:t>
            </w:r>
          </w:p>
        </w:tc>
        <w:tc>
          <w:tcPr>
            <w:tcW w:w="790" w:type="dxa"/>
          </w:tcPr>
          <w:p w14:paraId="41F51C47" w14:textId="28E2F3D6" w:rsidR="005B3656" w:rsidRPr="0022400C" w:rsidRDefault="005B3656" w:rsidP="005B1038">
            <w:pPr>
              <w:jc w:val="center"/>
              <w:rPr>
                <w:rFonts w:ascii="Arial" w:hAnsi="Arial" w:cs="Arial"/>
              </w:rPr>
            </w:pPr>
          </w:p>
        </w:tc>
        <w:tc>
          <w:tcPr>
            <w:tcW w:w="816" w:type="dxa"/>
          </w:tcPr>
          <w:p w14:paraId="734AA116" w14:textId="65554022" w:rsidR="005B3656" w:rsidRPr="00632E3E" w:rsidRDefault="00632E3E" w:rsidP="005B1038">
            <w:pPr>
              <w:jc w:val="center"/>
              <w:rPr>
                <w:rFonts w:ascii="Arial" w:hAnsi="Arial" w:cs="Arial"/>
                <w:sz w:val="22"/>
                <w:szCs w:val="22"/>
              </w:rPr>
            </w:pPr>
            <w:r w:rsidRPr="00632E3E">
              <w:rPr>
                <w:rFonts w:ascii="Arial" w:hAnsi="Arial" w:cs="Arial"/>
                <w:sz w:val="22"/>
                <w:szCs w:val="22"/>
              </w:rPr>
              <w:t>2. #6</w:t>
            </w:r>
          </w:p>
        </w:tc>
      </w:tr>
      <w:tr w:rsidR="005B3656" w:rsidRPr="0022400C" w14:paraId="01DDA776" w14:textId="77777777" w:rsidTr="00F514AB">
        <w:tc>
          <w:tcPr>
            <w:tcW w:w="1123" w:type="dxa"/>
          </w:tcPr>
          <w:p w14:paraId="19332F89" w14:textId="72F3DD1B" w:rsidR="005B3656" w:rsidRPr="0022400C" w:rsidRDefault="005B3656" w:rsidP="005B1038">
            <w:pPr>
              <w:jc w:val="center"/>
              <w:rPr>
                <w:rFonts w:ascii="Arial" w:hAnsi="Arial" w:cs="Arial"/>
              </w:rPr>
            </w:pPr>
            <w:r>
              <w:rPr>
                <w:rFonts w:ascii="Arial" w:hAnsi="Arial" w:cs="Arial"/>
              </w:rPr>
              <w:t>2</w:t>
            </w:r>
            <w:r w:rsidR="00F514AB">
              <w:rPr>
                <w:rFonts w:ascii="Arial" w:hAnsi="Arial" w:cs="Arial"/>
              </w:rPr>
              <w:t>9</w:t>
            </w:r>
          </w:p>
        </w:tc>
        <w:tc>
          <w:tcPr>
            <w:tcW w:w="8287" w:type="dxa"/>
          </w:tcPr>
          <w:p w14:paraId="5BB364A6" w14:textId="77777777" w:rsidR="005B3656" w:rsidRPr="0022400C" w:rsidRDefault="005B3656" w:rsidP="005B1038">
            <w:pPr>
              <w:textAlignment w:val="baseline"/>
              <w:rPr>
                <w:rFonts w:ascii="Arial" w:eastAsia="Times New Roman" w:hAnsi="Arial" w:cs="Arial"/>
                <w:color w:val="000000"/>
              </w:rPr>
            </w:pPr>
            <w:r w:rsidRPr="0022400C">
              <w:rPr>
                <w:rFonts w:ascii="Arial" w:eastAsia="Times New Roman" w:hAnsi="Arial" w:cs="Arial"/>
                <w:color w:val="000000"/>
              </w:rPr>
              <w:t>I can interpret the slope and y-intercept in the context of the given situation</w:t>
            </w:r>
          </w:p>
        </w:tc>
        <w:tc>
          <w:tcPr>
            <w:tcW w:w="790" w:type="dxa"/>
          </w:tcPr>
          <w:p w14:paraId="0C2911E5" w14:textId="25B119A2" w:rsidR="005B3656" w:rsidRPr="0022400C" w:rsidRDefault="005B3656" w:rsidP="005B1038">
            <w:pPr>
              <w:jc w:val="center"/>
              <w:rPr>
                <w:rFonts w:ascii="Arial" w:hAnsi="Arial" w:cs="Arial"/>
              </w:rPr>
            </w:pPr>
          </w:p>
        </w:tc>
        <w:tc>
          <w:tcPr>
            <w:tcW w:w="816" w:type="dxa"/>
          </w:tcPr>
          <w:p w14:paraId="1EA02CA6" w14:textId="128A4560" w:rsidR="005B3656" w:rsidRPr="00632E3E" w:rsidRDefault="00632E3E" w:rsidP="005B1038">
            <w:pPr>
              <w:jc w:val="center"/>
              <w:rPr>
                <w:rFonts w:ascii="Arial" w:hAnsi="Arial" w:cs="Arial"/>
                <w:sz w:val="22"/>
                <w:szCs w:val="22"/>
              </w:rPr>
            </w:pPr>
            <w:r w:rsidRPr="00632E3E">
              <w:rPr>
                <w:rFonts w:ascii="Arial" w:hAnsi="Arial" w:cs="Arial"/>
                <w:sz w:val="22"/>
                <w:szCs w:val="22"/>
              </w:rPr>
              <w:t>2. #9</w:t>
            </w:r>
          </w:p>
        </w:tc>
      </w:tr>
      <w:tr w:rsidR="005B3656" w:rsidRPr="0022400C" w14:paraId="6BAC842D" w14:textId="77777777" w:rsidTr="00F514AB">
        <w:tc>
          <w:tcPr>
            <w:tcW w:w="1123" w:type="dxa"/>
          </w:tcPr>
          <w:p w14:paraId="2F6E1476" w14:textId="2C2EA6AE" w:rsidR="005B3656" w:rsidRPr="0022400C" w:rsidRDefault="00F514AB" w:rsidP="005B1038">
            <w:pPr>
              <w:jc w:val="center"/>
              <w:rPr>
                <w:rFonts w:ascii="Arial" w:hAnsi="Arial" w:cs="Arial"/>
              </w:rPr>
            </w:pPr>
            <w:r>
              <w:rPr>
                <w:rFonts w:ascii="Arial" w:hAnsi="Arial" w:cs="Arial"/>
              </w:rPr>
              <w:t>30</w:t>
            </w:r>
          </w:p>
        </w:tc>
        <w:tc>
          <w:tcPr>
            <w:tcW w:w="8287" w:type="dxa"/>
          </w:tcPr>
          <w:p w14:paraId="2D13CE5C" w14:textId="77777777" w:rsidR="005B3656" w:rsidRPr="0022400C" w:rsidRDefault="005B3656" w:rsidP="005B1038">
            <w:pPr>
              <w:textAlignment w:val="baseline"/>
              <w:rPr>
                <w:rFonts w:ascii="Arial" w:eastAsia="Times New Roman" w:hAnsi="Arial" w:cs="Arial"/>
                <w:color w:val="000000"/>
              </w:rPr>
            </w:pPr>
            <w:r w:rsidRPr="0022400C">
              <w:rPr>
                <w:rFonts w:ascii="Arial" w:eastAsia="Times New Roman" w:hAnsi="Arial" w:cs="Arial"/>
                <w:color w:val="000000"/>
              </w:rPr>
              <w:t xml:space="preserve">I can determine the slope of any line given two coordinate pairs </w:t>
            </w:r>
          </w:p>
        </w:tc>
        <w:tc>
          <w:tcPr>
            <w:tcW w:w="790" w:type="dxa"/>
          </w:tcPr>
          <w:p w14:paraId="6BE06195" w14:textId="16311ADE" w:rsidR="005B3656" w:rsidRPr="0022400C" w:rsidRDefault="005B3656" w:rsidP="005B1038">
            <w:pPr>
              <w:jc w:val="center"/>
              <w:rPr>
                <w:rFonts w:ascii="Arial" w:hAnsi="Arial" w:cs="Arial"/>
              </w:rPr>
            </w:pPr>
          </w:p>
        </w:tc>
        <w:tc>
          <w:tcPr>
            <w:tcW w:w="816" w:type="dxa"/>
          </w:tcPr>
          <w:p w14:paraId="1A0C79E2" w14:textId="5D94325D" w:rsidR="005B3656" w:rsidRPr="00632E3E" w:rsidRDefault="00632E3E" w:rsidP="005B1038">
            <w:pPr>
              <w:jc w:val="center"/>
              <w:rPr>
                <w:rFonts w:ascii="Arial" w:hAnsi="Arial" w:cs="Arial"/>
                <w:sz w:val="22"/>
                <w:szCs w:val="22"/>
              </w:rPr>
            </w:pPr>
            <w:r w:rsidRPr="00632E3E">
              <w:rPr>
                <w:rFonts w:ascii="Arial" w:hAnsi="Arial" w:cs="Arial"/>
                <w:sz w:val="22"/>
                <w:szCs w:val="22"/>
              </w:rPr>
              <w:t>2. #3-4</w:t>
            </w:r>
          </w:p>
        </w:tc>
      </w:tr>
      <w:tr w:rsidR="005B3656" w:rsidRPr="0022400C" w14:paraId="45517F6B" w14:textId="77777777" w:rsidTr="00F514AB">
        <w:tc>
          <w:tcPr>
            <w:tcW w:w="1123" w:type="dxa"/>
          </w:tcPr>
          <w:p w14:paraId="5457B193" w14:textId="3ADFAFC6" w:rsidR="005B3656" w:rsidRPr="0022400C" w:rsidRDefault="005B3656" w:rsidP="005B1038">
            <w:pPr>
              <w:jc w:val="center"/>
              <w:rPr>
                <w:rFonts w:ascii="Arial" w:hAnsi="Arial" w:cs="Arial"/>
              </w:rPr>
            </w:pPr>
            <w:r>
              <w:rPr>
                <w:rFonts w:ascii="Arial" w:hAnsi="Arial" w:cs="Arial"/>
              </w:rPr>
              <w:t>3</w:t>
            </w:r>
            <w:r w:rsidR="00F514AB">
              <w:rPr>
                <w:rFonts w:ascii="Arial" w:hAnsi="Arial" w:cs="Arial"/>
              </w:rPr>
              <w:t>1</w:t>
            </w:r>
          </w:p>
        </w:tc>
        <w:tc>
          <w:tcPr>
            <w:tcW w:w="8287" w:type="dxa"/>
          </w:tcPr>
          <w:p w14:paraId="43443EBA" w14:textId="77777777" w:rsidR="005B3656" w:rsidRPr="0022400C" w:rsidRDefault="005B3656" w:rsidP="005B1038">
            <w:pPr>
              <w:textAlignment w:val="baseline"/>
              <w:rPr>
                <w:rFonts w:ascii="Arial" w:eastAsia="Times New Roman" w:hAnsi="Arial" w:cs="Arial"/>
                <w:color w:val="000000"/>
              </w:rPr>
            </w:pPr>
            <w:r w:rsidRPr="0022400C">
              <w:rPr>
                <w:rFonts w:ascii="Arial" w:eastAsia="Times New Roman" w:hAnsi="Arial" w:cs="Arial"/>
                <w:color w:val="000000"/>
              </w:rPr>
              <w:t>I can evaluate the effect of changing the coefficient and the corresponding effect on the change of the line on the graph</w:t>
            </w:r>
          </w:p>
        </w:tc>
        <w:tc>
          <w:tcPr>
            <w:tcW w:w="790" w:type="dxa"/>
          </w:tcPr>
          <w:p w14:paraId="2C2735BF" w14:textId="74E08745" w:rsidR="005B3656" w:rsidRPr="0022400C" w:rsidRDefault="005B3656" w:rsidP="005B1038">
            <w:pPr>
              <w:jc w:val="center"/>
              <w:rPr>
                <w:rFonts w:ascii="Arial" w:hAnsi="Arial" w:cs="Arial"/>
              </w:rPr>
            </w:pPr>
          </w:p>
        </w:tc>
        <w:tc>
          <w:tcPr>
            <w:tcW w:w="816" w:type="dxa"/>
          </w:tcPr>
          <w:p w14:paraId="7745A17F" w14:textId="77777777" w:rsidR="005B3656" w:rsidRPr="00632E3E" w:rsidRDefault="005B3656" w:rsidP="005B1038">
            <w:pPr>
              <w:jc w:val="center"/>
              <w:rPr>
                <w:rFonts w:ascii="Arial" w:hAnsi="Arial" w:cs="Arial"/>
                <w:sz w:val="22"/>
                <w:szCs w:val="22"/>
              </w:rPr>
            </w:pPr>
          </w:p>
        </w:tc>
      </w:tr>
      <w:tr w:rsidR="005B3656" w:rsidRPr="0022400C" w14:paraId="4853A4F0" w14:textId="77777777" w:rsidTr="00F514AB">
        <w:tc>
          <w:tcPr>
            <w:tcW w:w="1123" w:type="dxa"/>
          </w:tcPr>
          <w:p w14:paraId="6292167E" w14:textId="38115088" w:rsidR="005B3656" w:rsidRPr="0022400C" w:rsidRDefault="005B3656" w:rsidP="005B1038">
            <w:pPr>
              <w:jc w:val="center"/>
              <w:rPr>
                <w:rFonts w:ascii="Arial" w:hAnsi="Arial" w:cs="Arial"/>
              </w:rPr>
            </w:pPr>
            <w:r>
              <w:rPr>
                <w:rFonts w:ascii="Arial" w:hAnsi="Arial" w:cs="Arial"/>
              </w:rPr>
              <w:t>3</w:t>
            </w:r>
            <w:r w:rsidR="00F514AB">
              <w:rPr>
                <w:rFonts w:ascii="Arial" w:hAnsi="Arial" w:cs="Arial"/>
              </w:rPr>
              <w:t>2</w:t>
            </w:r>
          </w:p>
        </w:tc>
        <w:tc>
          <w:tcPr>
            <w:tcW w:w="8287" w:type="dxa"/>
          </w:tcPr>
          <w:p w14:paraId="1975CBD3" w14:textId="77777777" w:rsidR="005B3656" w:rsidRPr="0022400C" w:rsidRDefault="005B3656" w:rsidP="005B1038">
            <w:pPr>
              <w:textAlignment w:val="baseline"/>
              <w:rPr>
                <w:rFonts w:ascii="Arial" w:eastAsia="Times New Roman" w:hAnsi="Arial" w:cs="Arial"/>
                <w:color w:val="000000"/>
              </w:rPr>
            </w:pPr>
            <w:r w:rsidRPr="0022400C">
              <w:rPr>
                <w:rFonts w:ascii="Arial" w:eastAsia="Times New Roman" w:hAnsi="Arial" w:cs="Arial"/>
                <w:color w:val="000000"/>
              </w:rPr>
              <w:t>I know how to use graphing technology to examine the effects on graphs of linear functions</w:t>
            </w:r>
          </w:p>
        </w:tc>
        <w:tc>
          <w:tcPr>
            <w:tcW w:w="790" w:type="dxa"/>
          </w:tcPr>
          <w:p w14:paraId="57190E48" w14:textId="64B24CFD" w:rsidR="005B3656" w:rsidRPr="0022400C" w:rsidRDefault="005B3656" w:rsidP="005B1038">
            <w:pPr>
              <w:jc w:val="center"/>
              <w:rPr>
                <w:rFonts w:ascii="Arial" w:hAnsi="Arial" w:cs="Arial"/>
              </w:rPr>
            </w:pPr>
          </w:p>
        </w:tc>
        <w:tc>
          <w:tcPr>
            <w:tcW w:w="816" w:type="dxa"/>
          </w:tcPr>
          <w:p w14:paraId="7745B592" w14:textId="77777777" w:rsidR="005B3656" w:rsidRPr="00632E3E" w:rsidRDefault="005B3656" w:rsidP="005B1038">
            <w:pPr>
              <w:jc w:val="center"/>
              <w:rPr>
                <w:rFonts w:ascii="Arial" w:hAnsi="Arial" w:cs="Arial"/>
                <w:sz w:val="22"/>
                <w:szCs w:val="22"/>
              </w:rPr>
            </w:pPr>
          </w:p>
        </w:tc>
      </w:tr>
    </w:tbl>
    <w:p w14:paraId="38CAD41B" w14:textId="52E677BC" w:rsidR="00643B9D" w:rsidRPr="006160C4" w:rsidRDefault="00643B9D" w:rsidP="0022400C"/>
    <w:p w14:paraId="5837EA9F" w14:textId="77777777" w:rsidR="00643B9D" w:rsidRDefault="00643B9D" w:rsidP="0022400C">
      <w:pPr>
        <w:rPr>
          <w:rFonts w:ascii="Arial" w:hAnsi="Arial" w:cs="Arial"/>
          <w:b/>
          <w:bCs/>
          <w:color w:val="000000"/>
        </w:rPr>
      </w:pPr>
    </w:p>
    <w:p w14:paraId="2CC1B162" w14:textId="5D80426C" w:rsidR="00643B9D" w:rsidRDefault="00643B9D" w:rsidP="0022400C">
      <w:pPr>
        <w:rPr>
          <w:rFonts w:ascii="Arial" w:hAnsi="Arial" w:cs="Arial"/>
          <w:b/>
          <w:bCs/>
          <w:color w:val="000000"/>
        </w:rPr>
      </w:pPr>
      <w:r>
        <w:rPr>
          <w:rFonts w:ascii="Arial" w:hAnsi="Arial" w:cs="Arial"/>
          <w:b/>
          <w:bCs/>
          <w:color w:val="000000"/>
        </w:rPr>
        <w:br w:type="page"/>
      </w:r>
    </w:p>
    <w:p w14:paraId="01843220" w14:textId="77777777" w:rsidR="0022400C" w:rsidRPr="0022400C" w:rsidRDefault="0022400C" w:rsidP="00AF3B25">
      <w:pPr>
        <w:jc w:val="center"/>
      </w:pPr>
    </w:p>
    <w:sectPr w:rsidR="0022400C" w:rsidRPr="0022400C" w:rsidSect="00AF3B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CB5"/>
    <w:multiLevelType w:val="multilevel"/>
    <w:tmpl w:val="9C48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C0C1A"/>
    <w:multiLevelType w:val="multilevel"/>
    <w:tmpl w:val="ED70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91F41"/>
    <w:multiLevelType w:val="multilevel"/>
    <w:tmpl w:val="8D12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56BC1"/>
    <w:multiLevelType w:val="multilevel"/>
    <w:tmpl w:val="0FD2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869F6"/>
    <w:multiLevelType w:val="multilevel"/>
    <w:tmpl w:val="B87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F3ABA"/>
    <w:multiLevelType w:val="multilevel"/>
    <w:tmpl w:val="5B40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E7674"/>
    <w:multiLevelType w:val="multilevel"/>
    <w:tmpl w:val="411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25"/>
    <w:rsid w:val="000A3013"/>
    <w:rsid w:val="000D587A"/>
    <w:rsid w:val="001E0996"/>
    <w:rsid w:val="00207D72"/>
    <w:rsid w:val="00213ACF"/>
    <w:rsid w:val="0022400C"/>
    <w:rsid w:val="0031054D"/>
    <w:rsid w:val="00323961"/>
    <w:rsid w:val="00395F6B"/>
    <w:rsid w:val="00406CD0"/>
    <w:rsid w:val="0049604A"/>
    <w:rsid w:val="0058212D"/>
    <w:rsid w:val="005B1038"/>
    <w:rsid w:val="005B3656"/>
    <w:rsid w:val="006160C4"/>
    <w:rsid w:val="00623965"/>
    <w:rsid w:val="00632E3E"/>
    <w:rsid w:val="00643B9D"/>
    <w:rsid w:val="00782D6B"/>
    <w:rsid w:val="00806B65"/>
    <w:rsid w:val="00903EFB"/>
    <w:rsid w:val="00A44521"/>
    <w:rsid w:val="00AB3510"/>
    <w:rsid w:val="00AF3B25"/>
    <w:rsid w:val="00B63A8E"/>
    <w:rsid w:val="00BA7E45"/>
    <w:rsid w:val="00F51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5C8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3B2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8212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3B2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82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694">
      <w:bodyDiv w:val="1"/>
      <w:marLeft w:val="0"/>
      <w:marRight w:val="0"/>
      <w:marTop w:val="0"/>
      <w:marBottom w:val="0"/>
      <w:divBdr>
        <w:top w:val="none" w:sz="0" w:space="0" w:color="auto"/>
        <w:left w:val="none" w:sz="0" w:space="0" w:color="auto"/>
        <w:bottom w:val="none" w:sz="0" w:space="0" w:color="auto"/>
        <w:right w:val="none" w:sz="0" w:space="0" w:color="auto"/>
      </w:divBdr>
    </w:div>
    <w:div w:id="53429239">
      <w:bodyDiv w:val="1"/>
      <w:marLeft w:val="0"/>
      <w:marRight w:val="0"/>
      <w:marTop w:val="0"/>
      <w:marBottom w:val="0"/>
      <w:divBdr>
        <w:top w:val="none" w:sz="0" w:space="0" w:color="auto"/>
        <w:left w:val="none" w:sz="0" w:space="0" w:color="auto"/>
        <w:bottom w:val="none" w:sz="0" w:space="0" w:color="auto"/>
        <w:right w:val="none" w:sz="0" w:space="0" w:color="auto"/>
      </w:divBdr>
      <w:divsChild>
        <w:div w:id="172578015">
          <w:marLeft w:val="0"/>
          <w:marRight w:val="0"/>
          <w:marTop w:val="0"/>
          <w:marBottom w:val="0"/>
          <w:divBdr>
            <w:top w:val="none" w:sz="0" w:space="0" w:color="auto"/>
            <w:left w:val="none" w:sz="0" w:space="0" w:color="auto"/>
            <w:bottom w:val="none" w:sz="0" w:space="0" w:color="auto"/>
            <w:right w:val="none" w:sz="0" w:space="0" w:color="auto"/>
          </w:divBdr>
        </w:div>
        <w:div w:id="1682583125">
          <w:marLeft w:val="0"/>
          <w:marRight w:val="0"/>
          <w:marTop w:val="0"/>
          <w:marBottom w:val="0"/>
          <w:divBdr>
            <w:top w:val="none" w:sz="0" w:space="0" w:color="auto"/>
            <w:left w:val="none" w:sz="0" w:space="0" w:color="auto"/>
            <w:bottom w:val="none" w:sz="0" w:space="0" w:color="auto"/>
            <w:right w:val="none" w:sz="0" w:space="0" w:color="auto"/>
          </w:divBdr>
        </w:div>
      </w:divsChild>
    </w:div>
    <w:div w:id="81491344">
      <w:bodyDiv w:val="1"/>
      <w:marLeft w:val="0"/>
      <w:marRight w:val="0"/>
      <w:marTop w:val="0"/>
      <w:marBottom w:val="0"/>
      <w:divBdr>
        <w:top w:val="none" w:sz="0" w:space="0" w:color="auto"/>
        <w:left w:val="none" w:sz="0" w:space="0" w:color="auto"/>
        <w:bottom w:val="none" w:sz="0" w:space="0" w:color="auto"/>
        <w:right w:val="none" w:sz="0" w:space="0" w:color="auto"/>
      </w:divBdr>
    </w:div>
    <w:div w:id="141432019">
      <w:bodyDiv w:val="1"/>
      <w:marLeft w:val="0"/>
      <w:marRight w:val="0"/>
      <w:marTop w:val="0"/>
      <w:marBottom w:val="0"/>
      <w:divBdr>
        <w:top w:val="none" w:sz="0" w:space="0" w:color="auto"/>
        <w:left w:val="none" w:sz="0" w:space="0" w:color="auto"/>
        <w:bottom w:val="none" w:sz="0" w:space="0" w:color="auto"/>
        <w:right w:val="none" w:sz="0" w:space="0" w:color="auto"/>
      </w:divBdr>
    </w:div>
    <w:div w:id="151727749">
      <w:bodyDiv w:val="1"/>
      <w:marLeft w:val="0"/>
      <w:marRight w:val="0"/>
      <w:marTop w:val="0"/>
      <w:marBottom w:val="0"/>
      <w:divBdr>
        <w:top w:val="none" w:sz="0" w:space="0" w:color="auto"/>
        <w:left w:val="none" w:sz="0" w:space="0" w:color="auto"/>
        <w:bottom w:val="none" w:sz="0" w:space="0" w:color="auto"/>
        <w:right w:val="none" w:sz="0" w:space="0" w:color="auto"/>
      </w:divBdr>
    </w:div>
    <w:div w:id="172184479">
      <w:bodyDiv w:val="1"/>
      <w:marLeft w:val="0"/>
      <w:marRight w:val="0"/>
      <w:marTop w:val="0"/>
      <w:marBottom w:val="0"/>
      <w:divBdr>
        <w:top w:val="none" w:sz="0" w:space="0" w:color="auto"/>
        <w:left w:val="none" w:sz="0" w:space="0" w:color="auto"/>
        <w:bottom w:val="none" w:sz="0" w:space="0" w:color="auto"/>
        <w:right w:val="none" w:sz="0" w:space="0" w:color="auto"/>
      </w:divBdr>
    </w:div>
    <w:div w:id="212081107">
      <w:bodyDiv w:val="1"/>
      <w:marLeft w:val="0"/>
      <w:marRight w:val="0"/>
      <w:marTop w:val="0"/>
      <w:marBottom w:val="0"/>
      <w:divBdr>
        <w:top w:val="none" w:sz="0" w:space="0" w:color="auto"/>
        <w:left w:val="none" w:sz="0" w:space="0" w:color="auto"/>
        <w:bottom w:val="none" w:sz="0" w:space="0" w:color="auto"/>
        <w:right w:val="none" w:sz="0" w:space="0" w:color="auto"/>
      </w:divBdr>
    </w:div>
    <w:div w:id="325091180">
      <w:bodyDiv w:val="1"/>
      <w:marLeft w:val="0"/>
      <w:marRight w:val="0"/>
      <w:marTop w:val="0"/>
      <w:marBottom w:val="0"/>
      <w:divBdr>
        <w:top w:val="none" w:sz="0" w:space="0" w:color="auto"/>
        <w:left w:val="none" w:sz="0" w:space="0" w:color="auto"/>
        <w:bottom w:val="none" w:sz="0" w:space="0" w:color="auto"/>
        <w:right w:val="none" w:sz="0" w:space="0" w:color="auto"/>
      </w:divBdr>
    </w:div>
    <w:div w:id="356391348">
      <w:bodyDiv w:val="1"/>
      <w:marLeft w:val="0"/>
      <w:marRight w:val="0"/>
      <w:marTop w:val="0"/>
      <w:marBottom w:val="0"/>
      <w:divBdr>
        <w:top w:val="none" w:sz="0" w:space="0" w:color="auto"/>
        <w:left w:val="none" w:sz="0" w:space="0" w:color="auto"/>
        <w:bottom w:val="none" w:sz="0" w:space="0" w:color="auto"/>
        <w:right w:val="none" w:sz="0" w:space="0" w:color="auto"/>
      </w:divBdr>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481851121">
      <w:bodyDiv w:val="1"/>
      <w:marLeft w:val="0"/>
      <w:marRight w:val="0"/>
      <w:marTop w:val="0"/>
      <w:marBottom w:val="0"/>
      <w:divBdr>
        <w:top w:val="none" w:sz="0" w:space="0" w:color="auto"/>
        <w:left w:val="none" w:sz="0" w:space="0" w:color="auto"/>
        <w:bottom w:val="none" w:sz="0" w:space="0" w:color="auto"/>
        <w:right w:val="none" w:sz="0" w:space="0" w:color="auto"/>
      </w:divBdr>
    </w:div>
    <w:div w:id="493884365">
      <w:bodyDiv w:val="1"/>
      <w:marLeft w:val="0"/>
      <w:marRight w:val="0"/>
      <w:marTop w:val="0"/>
      <w:marBottom w:val="0"/>
      <w:divBdr>
        <w:top w:val="none" w:sz="0" w:space="0" w:color="auto"/>
        <w:left w:val="none" w:sz="0" w:space="0" w:color="auto"/>
        <w:bottom w:val="none" w:sz="0" w:space="0" w:color="auto"/>
        <w:right w:val="none" w:sz="0" w:space="0" w:color="auto"/>
      </w:divBdr>
    </w:div>
    <w:div w:id="498231467">
      <w:bodyDiv w:val="1"/>
      <w:marLeft w:val="0"/>
      <w:marRight w:val="0"/>
      <w:marTop w:val="0"/>
      <w:marBottom w:val="0"/>
      <w:divBdr>
        <w:top w:val="none" w:sz="0" w:space="0" w:color="auto"/>
        <w:left w:val="none" w:sz="0" w:space="0" w:color="auto"/>
        <w:bottom w:val="none" w:sz="0" w:space="0" w:color="auto"/>
        <w:right w:val="none" w:sz="0" w:space="0" w:color="auto"/>
      </w:divBdr>
    </w:div>
    <w:div w:id="543566162">
      <w:bodyDiv w:val="1"/>
      <w:marLeft w:val="0"/>
      <w:marRight w:val="0"/>
      <w:marTop w:val="0"/>
      <w:marBottom w:val="0"/>
      <w:divBdr>
        <w:top w:val="none" w:sz="0" w:space="0" w:color="auto"/>
        <w:left w:val="none" w:sz="0" w:space="0" w:color="auto"/>
        <w:bottom w:val="none" w:sz="0" w:space="0" w:color="auto"/>
        <w:right w:val="none" w:sz="0" w:space="0" w:color="auto"/>
      </w:divBdr>
    </w:div>
    <w:div w:id="564949727">
      <w:bodyDiv w:val="1"/>
      <w:marLeft w:val="0"/>
      <w:marRight w:val="0"/>
      <w:marTop w:val="0"/>
      <w:marBottom w:val="0"/>
      <w:divBdr>
        <w:top w:val="none" w:sz="0" w:space="0" w:color="auto"/>
        <w:left w:val="none" w:sz="0" w:space="0" w:color="auto"/>
        <w:bottom w:val="none" w:sz="0" w:space="0" w:color="auto"/>
        <w:right w:val="none" w:sz="0" w:space="0" w:color="auto"/>
      </w:divBdr>
    </w:div>
    <w:div w:id="658270387">
      <w:bodyDiv w:val="1"/>
      <w:marLeft w:val="0"/>
      <w:marRight w:val="0"/>
      <w:marTop w:val="0"/>
      <w:marBottom w:val="0"/>
      <w:divBdr>
        <w:top w:val="none" w:sz="0" w:space="0" w:color="auto"/>
        <w:left w:val="none" w:sz="0" w:space="0" w:color="auto"/>
        <w:bottom w:val="none" w:sz="0" w:space="0" w:color="auto"/>
        <w:right w:val="none" w:sz="0" w:space="0" w:color="auto"/>
      </w:divBdr>
    </w:div>
    <w:div w:id="670840677">
      <w:bodyDiv w:val="1"/>
      <w:marLeft w:val="0"/>
      <w:marRight w:val="0"/>
      <w:marTop w:val="0"/>
      <w:marBottom w:val="0"/>
      <w:divBdr>
        <w:top w:val="none" w:sz="0" w:space="0" w:color="auto"/>
        <w:left w:val="none" w:sz="0" w:space="0" w:color="auto"/>
        <w:bottom w:val="none" w:sz="0" w:space="0" w:color="auto"/>
        <w:right w:val="none" w:sz="0" w:space="0" w:color="auto"/>
      </w:divBdr>
    </w:div>
    <w:div w:id="771512730">
      <w:bodyDiv w:val="1"/>
      <w:marLeft w:val="0"/>
      <w:marRight w:val="0"/>
      <w:marTop w:val="0"/>
      <w:marBottom w:val="0"/>
      <w:divBdr>
        <w:top w:val="none" w:sz="0" w:space="0" w:color="auto"/>
        <w:left w:val="none" w:sz="0" w:space="0" w:color="auto"/>
        <w:bottom w:val="none" w:sz="0" w:space="0" w:color="auto"/>
        <w:right w:val="none" w:sz="0" w:space="0" w:color="auto"/>
      </w:divBdr>
    </w:div>
    <w:div w:id="820150158">
      <w:bodyDiv w:val="1"/>
      <w:marLeft w:val="0"/>
      <w:marRight w:val="0"/>
      <w:marTop w:val="0"/>
      <w:marBottom w:val="0"/>
      <w:divBdr>
        <w:top w:val="none" w:sz="0" w:space="0" w:color="auto"/>
        <w:left w:val="none" w:sz="0" w:space="0" w:color="auto"/>
        <w:bottom w:val="none" w:sz="0" w:space="0" w:color="auto"/>
        <w:right w:val="none" w:sz="0" w:space="0" w:color="auto"/>
      </w:divBdr>
    </w:div>
    <w:div w:id="858082275">
      <w:bodyDiv w:val="1"/>
      <w:marLeft w:val="0"/>
      <w:marRight w:val="0"/>
      <w:marTop w:val="0"/>
      <w:marBottom w:val="0"/>
      <w:divBdr>
        <w:top w:val="none" w:sz="0" w:space="0" w:color="auto"/>
        <w:left w:val="none" w:sz="0" w:space="0" w:color="auto"/>
        <w:bottom w:val="none" w:sz="0" w:space="0" w:color="auto"/>
        <w:right w:val="none" w:sz="0" w:space="0" w:color="auto"/>
      </w:divBdr>
      <w:divsChild>
        <w:div w:id="1930888857">
          <w:marLeft w:val="0"/>
          <w:marRight w:val="0"/>
          <w:marTop w:val="0"/>
          <w:marBottom w:val="0"/>
          <w:divBdr>
            <w:top w:val="none" w:sz="0" w:space="0" w:color="auto"/>
            <w:left w:val="none" w:sz="0" w:space="0" w:color="auto"/>
            <w:bottom w:val="none" w:sz="0" w:space="0" w:color="auto"/>
            <w:right w:val="none" w:sz="0" w:space="0" w:color="auto"/>
          </w:divBdr>
        </w:div>
      </w:divsChild>
    </w:div>
    <w:div w:id="863130759">
      <w:bodyDiv w:val="1"/>
      <w:marLeft w:val="0"/>
      <w:marRight w:val="0"/>
      <w:marTop w:val="0"/>
      <w:marBottom w:val="0"/>
      <w:divBdr>
        <w:top w:val="none" w:sz="0" w:space="0" w:color="auto"/>
        <w:left w:val="none" w:sz="0" w:space="0" w:color="auto"/>
        <w:bottom w:val="none" w:sz="0" w:space="0" w:color="auto"/>
        <w:right w:val="none" w:sz="0" w:space="0" w:color="auto"/>
      </w:divBdr>
    </w:div>
    <w:div w:id="880555007">
      <w:bodyDiv w:val="1"/>
      <w:marLeft w:val="0"/>
      <w:marRight w:val="0"/>
      <w:marTop w:val="0"/>
      <w:marBottom w:val="0"/>
      <w:divBdr>
        <w:top w:val="none" w:sz="0" w:space="0" w:color="auto"/>
        <w:left w:val="none" w:sz="0" w:space="0" w:color="auto"/>
        <w:bottom w:val="none" w:sz="0" w:space="0" w:color="auto"/>
        <w:right w:val="none" w:sz="0" w:space="0" w:color="auto"/>
      </w:divBdr>
    </w:div>
    <w:div w:id="906770789">
      <w:bodyDiv w:val="1"/>
      <w:marLeft w:val="0"/>
      <w:marRight w:val="0"/>
      <w:marTop w:val="0"/>
      <w:marBottom w:val="0"/>
      <w:divBdr>
        <w:top w:val="none" w:sz="0" w:space="0" w:color="auto"/>
        <w:left w:val="none" w:sz="0" w:space="0" w:color="auto"/>
        <w:bottom w:val="none" w:sz="0" w:space="0" w:color="auto"/>
        <w:right w:val="none" w:sz="0" w:space="0" w:color="auto"/>
      </w:divBdr>
    </w:div>
    <w:div w:id="909731924">
      <w:bodyDiv w:val="1"/>
      <w:marLeft w:val="0"/>
      <w:marRight w:val="0"/>
      <w:marTop w:val="0"/>
      <w:marBottom w:val="0"/>
      <w:divBdr>
        <w:top w:val="none" w:sz="0" w:space="0" w:color="auto"/>
        <w:left w:val="none" w:sz="0" w:space="0" w:color="auto"/>
        <w:bottom w:val="none" w:sz="0" w:space="0" w:color="auto"/>
        <w:right w:val="none" w:sz="0" w:space="0" w:color="auto"/>
      </w:divBdr>
    </w:div>
    <w:div w:id="1035279040">
      <w:bodyDiv w:val="1"/>
      <w:marLeft w:val="0"/>
      <w:marRight w:val="0"/>
      <w:marTop w:val="0"/>
      <w:marBottom w:val="0"/>
      <w:divBdr>
        <w:top w:val="none" w:sz="0" w:space="0" w:color="auto"/>
        <w:left w:val="none" w:sz="0" w:space="0" w:color="auto"/>
        <w:bottom w:val="none" w:sz="0" w:space="0" w:color="auto"/>
        <w:right w:val="none" w:sz="0" w:space="0" w:color="auto"/>
      </w:divBdr>
      <w:divsChild>
        <w:div w:id="2020740058">
          <w:marLeft w:val="0"/>
          <w:marRight w:val="0"/>
          <w:marTop w:val="0"/>
          <w:marBottom w:val="0"/>
          <w:divBdr>
            <w:top w:val="none" w:sz="0" w:space="0" w:color="auto"/>
            <w:left w:val="none" w:sz="0" w:space="0" w:color="auto"/>
            <w:bottom w:val="none" w:sz="0" w:space="0" w:color="auto"/>
            <w:right w:val="none" w:sz="0" w:space="0" w:color="auto"/>
          </w:divBdr>
        </w:div>
      </w:divsChild>
    </w:div>
    <w:div w:id="1052735473">
      <w:bodyDiv w:val="1"/>
      <w:marLeft w:val="0"/>
      <w:marRight w:val="0"/>
      <w:marTop w:val="0"/>
      <w:marBottom w:val="0"/>
      <w:divBdr>
        <w:top w:val="none" w:sz="0" w:space="0" w:color="auto"/>
        <w:left w:val="none" w:sz="0" w:space="0" w:color="auto"/>
        <w:bottom w:val="none" w:sz="0" w:space="0" w:color="auto"/>
        <w:right w:val="none" w:sz="0" w:space="0" w:color="auto"/>
      </w:divBdr>
    </w:div>
    <w:div w:id="1250189437">
      <w:bodyDiv w:val="1"/>
      <w:marLeft w:val="0"/>
      <w:marRight w:val="0"/>
      <w:marTop w:val="0"/>
      <w:marBottom w:val="0"/>
      <w:divBdr>
        <w:top w:val="none" w:sz="0" w:space="0" w:color="auto"/>
        <w:left w:val="none" w:sz="0" w:space="0" w:color="auto"/>
        <w:bottom w:val="none" w:sz="0" w:space="0" w:color="auto"/>
        <w:right w:val="none" w:sz="0" w:space="0" w:color="auto"/>
      </w:divBdr>
    </w:div>
    <w:div w:id="1297301578">
      <w:bodyDiv w:val="1"/>
      <w:marLeft w:val="0"/>
      <w:marRight w:val="0"/>
      <w:marTop w:val="0"/>
      <w:marBottom w:val="0"/>
      <w:divBdr>
        <w:top w:val="none" w:sz="0" w:space="0" w:color="auto"/>
        <w:left w:val="none" w:sz="0" w:space="0" w:color="auto"/>
        <w:bottom w:val="none" w:sz="0" w:space="0" w:color="auto"/>
        <w:right w:val="none" w:sz="0" w:space="0" w:color="auto"/>
      </w:divBdr>
    </w:div>
    <w:div w:id="1310016400">
      <w:bodyDiv w:val="1"/>
      <w:marLeft w:val="0"/>
      <w:marRight w:val="0"/>
      <w:marTop w:val="0"/>
      <w:marBottom w:val="0"/>
      <w:divBdr>
        <w:top w:val="none" w:sz="0" w:space="0" w:color="auto"/>
        <w:left w:val="none" w:sz="0" w:space="0" w:color="auto"/>
        <w:bottom w:val="none" w:sz="0" w:space="0" w:color="auto"/>
        <w:right w:val="none" w:sz="0" w:space="0" w:color="auto"/>
      </w:divBdr>
    </w:div>
    <w:div w:id="1368994413">
      <w:bodyDiv w:val="1"/>
      <w:marLeft w:val="0"/>
      <w:marRight w:val="0"/>
      <w:marTop w:val="0"/>
      <w:marBottom w:val="0"/>
      <w:divBdr>
        <w:top w:val="none" w:sz="0" w:space="0" w:color="auto"/>
        <w:left w:val="none" w:sz="0" w:space="0" w:color="auto"/>
        <w:bottom w:val="none" w:sz="0" w:space="0" w:color="auto"/>
        <w:right w:val="none" w:sz="0" w:space="0" w:color="auto"/>
      </w:divBdr>
    </w:div>
    <w:div w:id="1388795864">
      <w:bodyDiv w:val="1"/>
      <w:marLeft w:val="0"/>
      <w:marRight w:val="0"/>
      <w:marTop w:val="0"/>
      <w:marBottom w:val="0"/>
      <w:divBdr>
        <w:top w:val="none" w:sz="0" w:space="0" w:color="auto"/>
        <w:left w:val="none" w:sz="0" w:space="0" w:color="auto"/>
        <w:bottom w:val="none" w:sz="0" w:space="0" w:color="auto"/>
        <w:right w:val="none" w:sz="0" w:space="0" w:color="auto"/>
      </w:divBdr>
      <w:divsChild>
        <w:div w:id="1258709721">
          <w:marLeft w:val="0"/>
          <w:marRight w:val="0"/>
          <w:marTop w:val="0"/>
          <w:marBottom w:val="0"/>
          <w:divBdr>
            <w:top w:val="none" w:sz="0" w:space="0" w:color="auto"/>
            <w:left w:val="none" w:sz="0" w:space="0" w:color="auto"/>
            <w:bottom w:val="none" w:sz="0" w:space="0" w:color="auto"/>
            <w:right w:val="none" w:sz="0" w:space="0" w:color="auto"/>
          </w:divBdr>
        </w:div>
      </w:divsChild>
    </w:div>
    <w:div w:id="1575313215">
      <w:bodyDiv w:val="1"/>
      <w:marLeft w:val="0"/>
      <w:marRight w:val="0"/>
      <w:marTop w:val="0"/>
      <w:marBottom w:val="0"/>
      <w:divBdr>
        <w:top w:val="none" w:sz="0" w:space="0" w:color="auto"/>
        <w:left w:val="none" w:sz="0" w:space="0" w:color="auto"/>
        <w:bottom w:val="none" w:sz="0" w:space="0" w:color="auto"/>
        <w:right w:val="none" w:sz="0" w:space="0" w:color="auto"/>
      </w:divBdr>
    </w:div>
    <w:div w:id="1668093899">
      <w:bodyDiv w:val="1"/>
      <w:marLeft w:val="0"/>
      <w:marRight w:val="0"/>
      <w:marTop w:val="0"/>
      <w:marBottom w:val="0"/>
      <w:divBdr>
        <w:top w:val="none" w:sz="0" w:space="0" w:color="auto"/>
        <w:left w:val="none" w:sz="0" w:space="0" w:color="auto"/>
        <w:bottom w:val="none" w:sz="0" w:space="0" w:color="auto"/>
        <w:right w:val="none" w:sz="0" w:space="0" w:color="auto"/>
      </w:divBdr>
    </w:div>
    <w:div w:id="1672024471">
      <w:bodyDiv w:val="1"/>
      <w:marLeft w:val="0"/>
      <w:marRight w:val="0"/>
      <w:marTop w:val="0"/>
      <w:marBottom w:val="0"/>
      <w:divBdr>
        <w:top w:val="none" w:sz="0" w:space="0" w:color="auto"/>
        <w:left w:val="none" w:sz="0" w:space="0" w:color="auto"/>
        <w:bottom w:val="none" w:sz="0" w:space="0" w:color="auto"/>
        <w:right w:val="none" w:sz="0" w:space="0" w:color="auto"/>
      </w:divBdr>
    </w:div>
    <w:div w:id="1673341014">
      <w:bodyDiv w:val="1"/>
      <w:marLeft w:val="0"/>
      <w:marRight w:val="0"/>
      <w:marTop w:val="0"/>
      <w:marBottom w:val="0"/>
      <w:divBdr>
        <w:top w:val="none" w:sz="0" w:space="0" w:color="auto"/>
        <w:left w:val="none" w:sz="0" w:space="0" w:color="auto"/>
        <w:bottom w:val="none" w:sz="0" w:space="0" w:color="auto"/>
        <w:right w:val="none" w:sz="0" w:space="0" w:color="auto"/>
      </w:divBdr>
    </w:div>
    <w:div w:id="1720129242">
      <w:bodyDiv w:val="1"/>
      <w:marLeft w:val="0"/>
      <w:marRight w:val="0"/>
      <w:marTop w:val="0"/>
      <w:marBottom w:val="0"/>
      <w:divBdr>
        <w:top w:val="none" w:sz="0" w:space="0" w:color="auto"/>
        <w:left w:val="none" w:sz="0" w:space="0" w:color="auto"/>
        <w:bottom w:val="none" w:sz="0" w:space="0" w:color="auto"/>
        <w:right w:val="none" w:sz="0" w:space="0" w:color="auto"/>
      </w:divBdr>
    </w:div>
    <w:div w:id="1759600162">
      <w:bodyDiv w:val="1"/>
      <w:marLeft w:val="0"/>
      <w:marRight w:val="0"/>
      <w:marTop w:val="0"/>
      <w:marBottom w:val="0"/>
      <w:divBdr>
        <w:top w:val="none" w:sz="0" w:space="0" w:color="auto"/>
        <w:left w:val="none" w:sz="0" w:space="0" w:color="auto"/>
        <w:bottom w:val="none" w:sz="0" w:space="0" w:color="auto"/>
        <w:right w:val="none" w:sz="0" w:space="0" w:color="auto"/>
      </w:divBdr>
    </w:div>
    <w:div w:id="1794328291">
      <w:bodyDiv w:val="1"/>
      <w:marLeft w:val="0"/>
      <w:marRight w:val="0"/>
      <w:marTop w:val="0"/>
      <w:marBottom w:val="0"/>
      <w:divBdr>
        <w:top w:val="none" w:sz="0" w:space="0" w:color="auto"/>
        <w:left w:val="none" w:sz="0" w:space="0" w:color="auto"/>
        <w:bottom w:val="none" w:sz="0" w:space="0" w:color="auto"/>
        <w:right w:val="none" w:sz="0" w:space="0" w:color="auto"/>
      </w:divBdr>
    </w:div>
    <w:div w:id="1857889372">
      <w:bodyDiv w:val="1"/>
      <w:marLeft w:val="0"/>
      <w:marRight w:val="0"/>
      <w:marTop w:val="0"/>
      <w:marBottom w:val="0"/>
      <w:divBdr>
        <w:top w:val="none" w:sz="0" w:space="0" w:color="auto"/>
        <w:left w:val="none" w:sz="0" w:space="0" w:color="auto"/>
        <w:bottom w:val="none" w:sz="0" w:space="0" w:color="auto"/>
        <w:right w:val="none" w:sz="0" w:space="0" w:color="auto"/>
      </w:divBdr>
    </w:div>
    <w:div w:id="1898861720">
      <w:bodyDiv w:val="1"/>
      <w:marLeft w:val="0"/>
      <w:marRight w:val="0"/>
      <w:marTop w:val="0"/>
      <w:marBottom w:val="0"/>
      <w:divBdr>
        <w:top w:val="none" w:sz="0" w:space="0" w:color="auto"/>
        <w:left w:val="none" w:sz="0" w:space="0" w:color="auto"/>
        <w:bottom w:val="none" w:sz="0" w:space="0" w:color="auto"/>
        <w:right w:val="none" w:sz="0" w:space="0" w:color="auto"/>
      </w:divBdr>
    </w:div>
    <w:div w:id="1903368969">
      <w:bodyDiv w:val="1"/>
      <w:marLeft w:val="0"/>
      <w:marRight w:val="0"/>
      <w:marTop w:val="0"/>
      <w:marBottom w:val="0"/>
      <w:divBdr>
        <w:top w:val="none" w:sz="0" w:space="0" w:color="auto"/>
        <w:left w:val="none" w:sz="0" w:space="0" w:color="auto"/>
        <w:bottom w:val="none" w:sz="0" w:space="0" w:color="auto"/>
        <w:right w:val="none" w:sz="0" w:space="0" w:color="auto"/>
      </w:divBdr>
    </w:div>
    <w:div w:id="1917666278">
      <w:bodyDiv w:val="1"/>
      <w:marLeft w:val="0"/>
      <w:marRight w:val="0"/>
      <w:marTop w:val="0"/>
      <w:marBottom w:val="0"/>
      <w:divBdr>
        <w:top w:val="none" w:sz="0" w:space="0" w:color="auto"/>
        <w:left w:val="none" w:sz="0" w:space="0" w:color="auto"/>
        <w:bottom w:val="none" w:sz="0" w:space="0" w:color="auto"/>
        <w:right w:val="none" w:sz="0" w:space="0" w:color="auto"/>
      </w:divBdr>
    </w:div>
    <w:div w:id="1952974058">
      <w:bodyDiv w:val="1"/>
      <w:marLeft w:val="0"/>
      <w:marRight w:val="0"/>
      <w:marTop w:val="0"/>
      <w:marBottom w:val="0"/>
      <w:divBdr>
        <w:top w:val="none" w:sz="0" w:space="0" w:color="auto"/>
        <w:left w:val="none" w:sz="0" w:space="0" w:color="auto"/>
        <w:bottom w:val="none" w:sz="0" w:space="0" w:color="auto"/>
        <w:right w:val="none" w:sz="0" w:space="0" w:color="auto"/>
      </w:divBdr>
    </w:div>
    <w:div w:id="1998726099">
      <w:bodyDiv w:val="1"/>
      <w:marLeft w:val="0"/>
      <w:marRight w:val="0"/>
      <w:marTop w:val="0"/>
      <w:marBottom w:val="0"/>
      <w:divBdr>
        <w:top w:val="none" w:sz="0" w:space="0" w:color="auto"/>
        <w:left w:val="none" w:sz="0" w:space="0" w:color="auto"/>
        <w:bottom w:val="none" w:sz="0" w:space="0" w:color="auto"/>
        <w:right w:val="none" w:sz="0" w:space="0" w:color="auto"/>
      </w:divBdr>
    </w:div>
    <w:div w:id="2046784050">
      <w:bodyDiv w:val="1"/>
      <w:marLeft w:val="0"/>
      <w:marRight w:val="0"/>
      <w:marTop w:val="0"/>
      <w:marBottom w:val="0"/>
      <w:divBdr>
        <w:top w:val="none" w:sz="0" w:space="0" w:color="auto"/>
        <w:left w:val="none" w:sz="0" w:space="0" w:color="auto"/>
        <w:bottom w:val="none" w:sz="0" w:space="0" w:color="auto"/>
        <w:right w:val="none" w:sz="0" w:space="0" w:color="auto"/>
      </w:divBdr>
    </w:div>
    <w:div w:id="2083139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603</Words>
  <Characters>3441</Characters>
  <Application>Microsoft Macintosh Word</Application>
  <DocSecurity>0</DocSecurity>
  <Lines>28</Lines>
  <Paragraphs>8</Paragraphs>
  <ScaleCrop>false</ScaleCrop>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Freese</dc:creator>
  <cp:keywords/>
  <dc:description/>
  <cp:lastModifiedBy>Anoka-Hennepin</cp:lastModifiedBy>
  <cp:revision>7</cp:revision>
  <cp:lastPrinted>2014-08-26T19:40:00Z</cp:lastPrinted>
  <dcterms:created xsi:type="dcterms:W3CDTF">2014-08-27T13:49:00Z</dcterms:created>
  <dcterms:modified xsi:type="dcterms:W3CDTF">2014-09-02T21:15:00Z</dcterms:modified>
</cp:coreProperties>
</file>